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F815C" w14:textId="22CE7EB7" w:rsidR="006C07FA" w:rsidRPr="006C07FA" w:rsidRDefault="00DD3D3F" w:rsidP="00DD3D3F">
      <w:pPr>
        <w:autoSpaceDE w:val="0"/>
        <w:autoSpaceDN w:val="0"/>
        <w:adjustRightInd w:val="0"/>
        <w:spacing w:after="0" w:line="240" w:lineRule="auto"/>
        <w:jc w:val="right"/>
        <w:rPr>
          <w:rFonts w:ascii="Times New Roman" w:eastAsia="Times New Roman" w:hAnsi="Times New Roman" w:cs="Times New Roman"/>
          <w:bCs/>
          <w:color w:val="000000"/>
          <w:kern w:val="0"/>
          <w:sz w:val="24"/>
          <w:szCs w:val="24"/>
          <w:lang w:eastAsia="lt-LT"/>
          <w14:ligatures w14:val="none"/>
        </w:rPr>
      </w:pPr>
      <w:r>
        <w:rPr>
          <w:rFonts w:ascii="Times New Roman" w:eastAsia="Times New Roman" w:hAnsi="Times New Roman" w:cs="Times New Roman"/>
          <w:bCs/>
          <w:color w:val="000000"/>
          <w:kern w:val="0"/>
          <w:sz w:val="24"/>
          <w:szCs w:val="24"/>
          <w:lang w:eastAsia="lt-LT"/>
          <w14:ligatures w14:val="none"/>
        </w:rPr>
        <w:t>Specialiųjų pirkimo sąlygų  6 priedas ,,</w:t>
      </w:r>
      <w:r w:rsidR="006C07FA" w:rsidRPr="006C07FA">
        <w:rPr>
          <w:rFonts w:ascii="Times New Roman" w:eastAsia="Times New Roman" w:hAnsi="Times New Roman" w:cs="Times New Roman"/>
          <w:bCs/>
          <w:color w:val="000000"/>
          <w:kern w:val="0"/>
          <w:sz w:val="24"/>
          <w:szCs w:val="24"/>
          <w:lang w:eastAsia="lt-LT"/>
          <w14:ligatures w14:val="none"/>
        </w:rPr>
        <w:t>Sutarties projektas</w:t>
      </w:r>
      <w:r>
        <w:rPr>
          <w:rFonts w:ascii="Times New Roman" w:eastAsia="Times New Roman" w:hAnsi="Times New Roman" w:cs="Times New Roman"/>
          <w:bCs/>
          <w:color w:val="000000"/>
          <w:kern w:val="0"/>
          <w:sz w:val="24"/>
          <w:szCs w:val="24"/>
          <w:lang w:eastAsia="lt-LT"/>
          <w14:ligatures w14:val="none"/>
        </w:rPr>
        <w:t>“</w:t>
      </w:r>
    </w:p>
    <w:p w14:paraId="17325AE0" w14:textId="77777777" w:rsidR="006C07FA" w:rsidRPr="006C07FA" w:rsidRDefault="006C07FA" w:rsidP="006C07FA">
      <w:pPr>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01D4FC8D" w14:textId="77777777" w:rsidR="006C07FA" w:rsidRPr="006C07FA" w:rsidRDefault="006C07FA" w:rsidP="006C07FA">
      <w:pPr>
        <w:autoSpaceDE w:val="0"/>
        <w:autoSpaceDN w:val="0"/>
        <w:adjustRightInd w:val="0"/>
        <w:spacing w:after="0" w:line="240" w:lineRule="auto"/>
        <w:rPr>
          <w:rFonts w:ascii="Times New Roman" w:eastAsia="Times New Roman" w:hAnsi="Times New Roman" w:cs="Times New Roman"/>
          <w:bCs/>
          <w:color w:val="000000"/>
          <w:kern w:val="0"/>
          <w:sz w:val="24"/>
          <w:szCs w:val="24"/>
          <w:lang w:eastAsia="lt-LT"/>
          <w14:ligatures w14:val="none"/>
        </w:rPr>
      </w:pPr>
    </w:p>
    <w:p w14:paraId="62E95109" w14:textId="77777777" w:rsidR="006C07FA" w:rsidRPr="006C07FA" w:rsidRDefault="006C07FA" w:rsidP="006C07FA">
      <w:pPr>
        <w:autoSpaceDE w:val="0"/>
        <w:autoSpaceDN w:val="0"/>
        <w:adjustRightInd w:val="0"/>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6C07FA">
        <w:rPr>
          <w:rFonts w:ascii="Times New Roman" w:eastAsia="Times New Roman" w:hAnsi="Times New Roman" w:cs="Times New Roman"/>
          <w:b/>
          <w:bCs/>
          <w:color w:val="000000"/>
          <w:kern w:val="0"/>
          <w:sz w:val="24"/>
          <w:szCs w:val="24"/>
          <w:lang w:eastAsia="lt-LT"/>
          <w14:ligatures w14:val="none"/>
        </w:rPr>
        <w:t>ŽYMĖTO DYZELINIO KROSNIŲ KURO PIRKIMO-PARDAVIMO SUTARTIS</w:t>
      </w:r>
    </w:p>
    <w:p w14:paraId="2BD6BFBB" w14:textId="77777777" w:rsidR="006C07FA" w:rsidRPr="006C07FA" w:rsidRDefault="006C07FA" w:rsidP="006C07FA">
      <w:pPr>
        <w:autoSpaceDE w:val="0"/>
        <w:autoSpaceDN w:val="0"/>
        <w:adjustRightInd w:val="0"/>
        <w:spacing w:after="0" w:line="240" w:lineRule="auto"/>
        <w:jc w:val="center"/>
        <w:rPr>
          <w:rFonts w:ascii="Times New Roman" w:eastAsia="Times New Roman" w:hAnsi="Times New Roman" w:cs="Times New Roman"/>
          <w:b/>
          <w:bCs/>
          <w:color w:val="000000"/>
          <w:kern w:val="0"/>
          <w:sz w:val="24"/>
          <w:szCs w:val="24"/>
          <w:lang w:eastAsia="lt-LT"/>
          <w14:ligatures w14:val="none"/>
        </w:rPr>
      </w:pPr>
    </w:p>
    <w:p w14:paraId="68864445" w14:textId="77777777" w:rsidR="006C07FA" w:rsidRPr="006C07FA" w:rsidRDefault="006C07FA" w:rsidP="006C07FA">
      <w:pPr>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6C07FA">
        <w:rPr>
          <w:rFonts w:ascii="Times New Roman" w:eastAsia="Times New Roman" w:hAnsi="Times New Roman" w:cs="Times New Roman"/>
          <w:bCs/>
          <w:color w:val="000000"/>
          <w:kern w:val="0"/>
          <w:sz w:val="24"/>
          <w:szCs w:val="24"/>
          <w:lang w:eastAsia="lt-LT"/>
          <w14:ligatures w14:val="none"/>
        </w:rPr>
        <w:t>2025 m. _____________ d. Nr.______</w:t>
      </w:r>
    </w:p>
    <w:p w14:paraId="01F5F505" w14:textId="77777777" w:rsidR="006C07FA" w:rsidRPr="006C07FA" w:rsidRDefault="006C07FA" w:rsidP="006C07FA">
      <w:pPr>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53C56E26" w14:textId="77777777" w:rsidR="006C07FA" w:rsidRPr="006C07FA" w:rsidRDefault="006C07FA" w:rsidP="006C07FA">
      <w:pPr>
        <w:autoSpaceDE w:val="0"/>
        <w:autoSpaceDN w:val="0"/>
        <w:adjustRightInd w:val="0"/>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6C07FA">
        <w:rPr>
          <w:rFonts w:ascii="Times New Roman" w:eastAsia="Times New Roman" w:hAnsi="Times New Roman" w:cs="Times New Roman"/>
          <w:bCs/>
          <w:color w:val="000000"/>
          <w:kern w:val="0"/>
          <w:sz w:val="24"/>
          <w:szCs w:val="24"/>
          <w:lang w:eastAsia="lt-LT"/>
          <w14:ligatures w14:val="none"/>
        </w:rPr>
        <w:t>Palomenė</w:t>
      </w:r>
    </w:p>
    <w:p w14:paraId="581F7D86" w14:textId="77777777" w:rsidR="006C07FA" w:rsidRPr="006C07FA" w:rsidRDefault="006C07FA" w:rsidP="006C07FA">
      <w:pPr>
        <w:autoSpaceDE w:val="0"/>
        <w:autoSpaceDN w:val="0"/>
        <w:adjustRightInd w:val="0"/>
        <w:spacing w:after="0" w:line="240" w:lineRule="auto"/>
        <w:rPr>
          <w:rFonts w:ascii="Times New Roman" w:eastAsia="Times New Roman" w:hAnsi="Times New Roman" w:cs="Times New Roman"/>
          <w:bCs/>
          <w:color w:val="000000"/>
          <w:kern w:val="0"/>
          <w:sz w:val="24"/>
          <w:szCs w:val="24"/>
          <w:lang w:eastAsia="lt-LT"/>
          <w14:ligatures w14:val="none"/>
        </w:rPr>
      </w:pPr>
    </w:p>
    <w:p w14:paraId="4B1F66BB"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bCs/>
          <w:color w:val="000000"/>
          <w:kern w:val="0"/>
          <w:sz w:val="24"/>
          <w:szCs w:val="24"/>
          <w14:ligatures w14:val="none"/>
        </w:rPr>
        <w:t xml:space="preserve">Kaišiadorių r. Palomenės pagrindinė mokykla, įm. kodas 290595560, adresas – Lomenos g. 14, Palomenės k., Kaišiadorių r., </w:t>
      </w:r>
      <w:r w:rsidRPr="006C07FA">
        <w:rPr>
          <w:rFonts w:ascii="Times New Roman" w:eastAsia="Times New Roman" w:hAnsi="Times New Roman" w:cs="Times New Roman"/>
          <w:color w:val="000000"/>
          <w:kern w:val="0"/>
          <w:sz w:val="24"/>
          <w:szCs w:val="24"/>
          <w14:ligatures w14:val="none"/>
        </w:rPr>
        <w:t xml:space="preserve">atstovaujama </w:t>
      </w:r>
      <w:r w:rsidRPr="006C07FA">
        <w:rPr>
          <w:rFonts w:ascii="Times New Roman" w:eastAsia="Times New Roman" w:hAnsi="Times New Roman" w:cs="Times New Roman"/>
          <w:bCs/>
          <w:color w:val="000000"/>
          <w:kern w:val="0"/>
          <w:sz w:val="24"/>
          <w:szCs w:val="24"/>
          <w14:ligatures w14:val="none"/>
        </w:rPr>
        <w:t xml:space="preserve">_________________ (įmonės vadovo), </w:t>
      </w:r>
      <w:r w:rsidRPr="006C07FA">
        <w:rPr>
          <w:rFonts w:ascii="Times New Roman" w:eastAsia="Times New Roman" w:hAnsi="Times New Roman" w:cs="Times New Roman"/>
          <w:iCs/>
          <w:color w:val="000000"/>
          <w:kern w:val="0"/>
          <w:sz w:val="24"/>
          <w:szCs w:val="24"/>
          <w14:ligatures w14:val="none"/>
        </w:rPr>
        <w:t xml:space="preserve">veikiančios pagal  nuostatus </w:t>
      </w:r>
      <w:r w:rsidRPr="006C07FA">
        <w:rPr>
          <w:rFonts w:ascii="Times New Roman" w:eastAsia="Times New Roman" w:hAnsi="Times New Roman" w:cs="Times New Roman"/>
          <w:color w:val="000000"/>
          <w:kern w:val="0"/>
          <w:sz w:val="24"/>
          <w:szCs w:val="24"/>
          <w14:ligatures w14:val="none"/>
        </w:rPr>
        <w:t xml:space="preserve">(toliau vadinama PIRKĖJU), ir </w:t>
      </w:r>
      <w:r w:rsidRPr="006C07FA">
        <w:rPr>
          <w:rFonts w:ascii="Times New Roman" w:eastAsia="Times New Roman" w:hAnsi="Times New Roman" w:cs="Times New Roman"/>
          <w:bCs/>
          <w:color w:val="000000"/>
          <w:kern w:val="0"/>
          <w:sz w:val="24"/>
          <w:szCs w:val="24"/>
          <w14:ligatures w14:val="none"/>
        </w:rPr>
        <w:t xml:space="preserve">____________________ (įmonės pavadinimas), _________ (įmonės kodas), _____________ (įmonės adresas), atstovaujama __________________ (įmonės vadovo), veikianti pagal ______________ </w:t>
      </w:r>
      <w:r w:rsidRPr="006C07FA">
        <w:rPr>
          <w:rFonts w:ascii="Times New Roman" w:eastAsia="Times New Roman" w:hAnsi="Times New Roman" w:cs="Times New Roman"/>
          <w:color w:val="000000"/>
          <w:kern w:val="0"/>
          <w:sz w:val="24"/>
          <w:szCs w:val="24"/>
          <w14:ligatures w14:val="none"/>
        </w:rPr>
        <w:t xml:space="preserve">(toliau vadinama PARDAVĖJU), </w:t>
      </w:r>
      <w:r w:rsidRPr="006C07FA">
        <w:rPr>
          <w:rFonts w:ascii="Times New Roman" w:eastAsia="Times New Roman" w:hAnsi="Times New Roman" w:cs="Times New Roman"/>
          <w:iCs/>
          <w:color w:val="000000"/>
          <w:kern w:val="0"/>
          <w:sz w:val="24"/>
          <w:szCs w:val="24"/>
          <w14:ligatures w14:val="none"/>
        </w:rPr>
        <w:t xml:space="preserve">toliau  kartu šioje viešo pirkimo – pardavimo sutartyje vadinami „Šalimis“, o kiekvienas atskirai – „Šalimi“, vadovaudamiesi  PIRKĖJO žymėto krosnių kuro pirkimo rezultatais, atsižvelgdami į Pirkimo dokumentuose nustatytas  sąlygas, sudarė šią   </w:t>
      </w:r>
      <w:r w:rsidRPr="006C07FA">
        <w:rPr>
          <w:rFonts w:ascii="Times New Roman" w:eastAsia="Times New Roman" w:hAnsi="Times New Roman" w:cs="Times New Roman"/>
          <w:color w:val="000000"/>
          <w:kern w:val="0"/>
          <w:sz w:val="24"/>
          <w:szCs w:val="24"/>
          <w14:ligatures w14:val="none"/>
        </w:rPr>
        <w:t>žymėto krosnių kuro  pirkimo – pardavimo sutartį (toliau – Sutartis) ir susitarė dėl toliau išvadintų sąlygų.</w:t>
      </w:r>
      <w:r w:rsidRPr="006C07FA">
        <w:rPr>
          <w:rFonts w:ascii="Times New Roman" w:eastAsia="Times New Roman" w:hAnsi="Times New Roman" w:cs="Times New Roman"/>
          <w:kern w:val="0"/>
          <w:sz w:val="24"/>
          <w:szCs w:val="24"/>
          <w14:ligatures w14:val="none"/>
        </w:rPr>
        <w:t xml:space="preserve"> </w:t>
      </w:r>
    </w:p>
    <w:p w14:paraId="0EB4E0BD"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4"/>
          <w14:ligatures w14:val="none"/>
        </w:rPr>
      </w:pPr>
    </w:p>
    <w:p w14:paraId="4C1E6D1B"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4"/>
          <w14:ligatures w14:val="none"/>
        </w:rPr>
      </w:pPr>
    </w:p>
    <w:p w14:paraId="464C725C" w14:textId="77777777" w:rsidR="006C07FA" w:rsidRPr="006C07FA" w:rsidRDefault="006C07FA" w:rsidP="006C07FA">
      <w:pPr>
        <w:spacing w:after="0" w:line="240" w:lineRule="auto"/>
        <w:ind w:firstLine="900"/>
        <w:jc w:val="center"/>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b/>
          <w:kern w:val="0"/>
          <w:sz w:val="24"/>
          <w:szCs w:val="24"/>
          <w14:ligatures w14:val="none"/>
        </w:rPr>
        <w:t>I. BENDROSIOS NUOSTATOS</w:t>
      </w:r>
    </w:p>
    <w:p w14:paraId="7DCC0D2F" w14:textId="77777777" w:rsidR="006C07FA" w:rsidRPr="006C07FA" w:rsidRDefault="006C07FA" w:rsidP="006C07FA">
      <w:pPr>
        <w:spacing w:after="0" w:line="240" w:lineRule="auto"/>
        <w:ind w:firstLine="900"/>
        <w:jc w:val="center"/>
        <w:rPr>
          <w:rFonts w:ascii="Times New Roman" w:eastAsia="Times New Roman" w:hAnsi="Times New Roman" w:cs="Times New Roman"/>
          <w:b/>
          <w:kern w:val="0"/>
          <w:sz w:val="24"/>
          <w:szCs w:val="24"/>
          <w14:ligatures w14:val="none"/>
        </w:rPr>
      </w:pPr>
    </w:p>
    <w:p w14:paraId="1822B525"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1.1. Sutartyje vartojamos sąvokos atitinka sąvokas, vartojamas Lietuvos Respublikos civiliniame kodekse ir Lietuvos Respublikos viešųjų pirkimų įstatymuose.</w:t>
      </w:r>
    </w:p>
    <w:p w14:paraId="068C03AB"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1.2. Šioje sutartyje nurodyti Sutarties priedai laikomi neatskiriama Sutarties dalimi.</w:t>
      </w:r>
    </w:p>
    <w:p w14:paraId="44756594"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1.3.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Užsakovo pasiūlymo dokumentais.</w:t>
      </w:r>
    </w:p>
    <w:p w14:paraId="66C6A9EB"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4"/>
          <w14:ligatures w14:val="none"/>
        </w:rPr>
      </w:pPr>
    </w:p>
    <w:p w14:paraId="6E717D53"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4"/>
          <w14:ligatures w14:val="none"/>
        </w:rPr>
      </w:pPr>
    </w:p>
    <w:p w14:paraId="12E1DB02" w14:textId="77777777" w:rsidR="006C07FA" w:rsidRPr="006C07FA" w:rsidRDefault="006C07FA" w:rsidP="006C07FA">
      <w:pPr>
        <w:spacing w:after="0" w:line="240" w:lineRule="auto"/>
        <w:ind w:firstLine="720"/>
        <w:jc w:val="center"/>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b/>
          <w:kern w:val="0"/>
          <w:sz w:val="24"/>
          <w:szCs w:val="24"/>
          <w14:ligatures w14:val="none"/>
        </w:rPr>
        <w:t>II. SUTARTIES OBJEKTAS</w:t>
      </w:r>
    </w:p>
    <w:p w14:paraId="7D9B86F5"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4"/>
          <w14:ligatures w14:val="none"/>
        </w:rPr>
      </w:pPr>
    </w:p>
    <w:p w14:paraId="52955DCA"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2.1. Pirkimo objektas – žymėto dyzelinio krosnių kuro</w:t>
      </w:r>
      <w:r w:rsidRPr="006C07FA">
        <w:rPr>
          <w:rFonts w:ascii="Times New Roman" w:eastAsia="Times New Roman" w:hAnsi="Times New Roman" w:cs="Times New Roman"/>
          <w:kern w:val="0"/>
          <w:sz w:val="24"/>
          <w:szCs w:val="20"/>
          <w14:ligatures w14:val="none"/>
        </w:rPr>
        <w:t xml:space="preserve"> </w:t>
      </w:r>
      <w:r w:rsidRPr="006C07FA">
        <w:rPr>
          <w:rFonts w:ascii="Times New Roman" w:eastAsia="Times New Roman" w:hAnsi="Times New Roman" w:cs="Times New Roman"/>
          <w:kern w:val="0"/>
          <w:sz w:val="24"/>
          <w:szCs w:val="24"/>
          <w14:ligatures w14:val="none"/>
        </w:rPr>
        <w:t>pirkimas, BVPŽ kodas 09135100-5.</w:t>
      </w:r>
    </w:p>
    <w:p w14:paraId="473BE0BB"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2.2. PARDAVĖJAS parduoda, o PIRKĖJAS perka žymėtą dyzelinį krosnių kurą skirtą šildymui (toliau Sutartyje  - „PRODUKTAI“) šioje Sutartyje apibrėžtomis sąlygomis.</w:t>
      </w:r>
    </w:p>
    <w:p w14:paraId="5F29314F"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2.3 PIRKĖJAS pagal poreikį pateikia užsakymą PARDAVĖJUI žodžiu ar raštu (elektroninėmis priemonėmis).</w:t>
      </w:r>
    </w:p>
    <w:p w14:paraId="4A559990"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2.4. PRODUKTŲ pristatymo vieta – Lomenos g.14, Palomenės k., Kaišiadorių rajonas.</w:t>
      </w:r>
    </w:p>
    <w:p w14:paraId="50F0F870"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p>
    <w:p w14:paraId="4777B355" w14:textId="77777777" w:rsidR="006C07FA" w:rsidRPr="006C07FA" w:rsidRDefault="006C07FA" w:rsidP="006C07FA">
      <w:pPr>
        <w:autoSpaceDE w:val="0"/>
        <w:autoSpaceDN w:val="0"/>
        <w:adjustRightInd w:val="0"/>
        <w:spacing w:after="0" w:line="240" w:lineRule="auto"/>
        <w:ind w:firstLine="851"/>
        <w:jc w:val="center"/>
        <w:rPr>
          <w:rFonts w:ascii="Times New Roman" w:eastAsia="Times New Roman" w:hAnsi="Times New Roman" w:cs="Times New Roman"/>
          <w:b/>
          <w:color w:val="000000"/>
          <w:kern w:val="0"/>
          <w:sz w:val="24"/>
          <w:szCs w:val="24"/>
          <w:lang w:eastAsia="lt-LT"/>
          <w14:ligatures w14:val="none"/>
        </w:rPr>
      </w:pPr>
      <w:r w:rsidRPr="006C07FA">
        <w:rPr>
          <w:rFonts w:ascii="Times New Roman" w:eastAsia="Times New Roman" w:hAnsi="Times New Roman" w:cs="Times New Roman"/>
          <w:b/>
          <w:color w:val="000000"/>
          <w:kern w:val="0"/>
          <w:sz w:val="24"/>
          <w:szCs w:val="24"/>
          <w:lang w:eastAsia="lt-LT"/>
          <w14:ligatures w14:val="none"/>
        </w:rPr>
        <w:t>III. PRODUKTŲ KIEKIS IR KOKYBĖ</w:t>
      </w:r>
    </w:p>
    <w:p w14:paraId="5627AB21"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b/>
          <w:color w:val="000000"/>
          <w:kern w:val="0"/>
          <w:sz w:val="24"/>
          <w:szCs w:val="24"/>
          <w:lang w:eastAsia="lt-LT"/>
          <w14:ligatures w14:val="none"/>
        </w:rPr>
      </w:pPr>
    </w:p>
    <w:p w14:paraId="4ADCF65E"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3.1 Preliminarus PRODUKTŲ kiekis 40000 litrų. Šis kiekis gali keistis pagal PIRKĖJO poreikius. Atskiri PRODUKTŲ kiekiai nustatomi šalių susitarimu ir nurodomi PVM sąskaitoje-faktūroje.</w:t>
      </w:r>
    </w:p>
    <w:p w14:paraId="19E444C6"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3.2. Pagal šią sutartį parduodamų PRODUKTŲ kokybė atitinka galiojančiam Valstybiniam standartui ir pažymima gamintojo išduotu ir PARDAVĖJO patvirtintu kokybės sertifikatu.</w:t>
      </w:r>
    </w:p>
    <w:p w14:paraId="652F247D"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3.3 PRODUKTUS pagal kiekį ir kokybę priima PIRKĖJO atstovas iki jų išpylimo į Pirkėjo rezervuarą, pasirašydamas ir užrašydamas savo pareigas, vardą ir pavardę ant prekių kokybės pažymėjimo.</w:t>
      </w:r>
    </w:p>
    <w:p w14:paraId="5C97B0F7"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lastRenderedPageBreak/>
        <w:t xml:space="preserve"> 3.4. Pretenzijos dėl perkamų naftos produktų kiekio ir kokybės priimamos kol naftos produktai netampa PIRKĖJO nuosavybe. PIRKĖJAS, pastebėjęs PRODUKTŲ kiekio ir kokybės trūkumus, privalo nedelsiant iškviesti PARDAVĖJO atstovą.</w:t>
      </w:r>
    </w:p>
    <w:p w14:paraId="426CE09A"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p>
    <w:p w14:paraId="65F14ADC" w14:textId="77777777" w:rsidR="006C07FA" w:rsidRPr="006C07FA" w:rsidRDefault="006C07FA" w:rsidP="006C07FA">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lt-LT"/>
          <w14:ligatures w14:val="none"/>
        </w:rPr>
      </w:pPr>
    </w:p>
    <w:p w14:paraId="74D1CEBB" w14:textId="77777777" w:rsidR="006C07FA" w:rsidRPr="006C07FA" w:rsidRDefault="006C07FA" w:rsidP="006C07FA">
      <w:pPr>
        <w:autoSpaceDE w:val="0"/>
        <w:autoSpaceDN w:val="0"/>
        <w:adjustRightInd w:val="0"/>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6C07FA">
        <w:rPr>
          <w:rFonts w:ascii="Times New Roman" w:eastAsia="Times New Roman" w:hAnsi="Times New Roman" w:cs="Times New Roman"/>
          <w:b/>
          <w:bCs/>
          <w:color w:val="000000"/>
          <w:kern w:val="0"/>
          <w:sz w:val="24"/>
          <w:szCs w:val="24"/>
          <w:lang w:eastAsia="lt-LT"/>
          <w14:ligatures w14:val="none"/>
        </w:rPr>
        <w:t xml:space="preserve">IV. ŠALIŲ ĮSIPAREIGOJIMAI IR TEISĖS </w:t>
      </w:r>
    </w:p>
    <w:p w14:paraId="2FF4E2F5" w14:textId="77777777" w:rsidR="006C07FA" w:rsidRPr="006C07FA" w:rsidRDefault="006C07FA" w:rsidP="006C07FA">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lt-LT"/>
          <w14:ligatures w14:val="none"/>
        </w:rPr>
      </w:pPr>
    </w:p>
    <w:p w14:paraId="60B390C4" w14:textId="77777777" w:rsidR="006C07FA" w:rsidRPr="006C07FA" w:rsidRDefault="006C07FA" w:rsidP="006C07FA">
      <w:pPr>
        <w:spacing w:after="0" w:line="240" w:lineRule="auto"/>
        <w:ind w:firstLine="900"/>
        <w:jc w:val="both"/>
        <w:rPr>
          <w:rFonts w:ascii="Times New Roman" w:eastAsia="Times New Roman" w:hAnsi="Times New Roman" w:cs="Times New Roman"/>
          <w:b/>
          <w:kern w:val="0"/>
          <w:sz w:val="24"/>
          <w:szCs w:val="20"/>
          <w14:ligatures w14:val="none"/>
        </w:rPr>
      </w:pPr>
      <w:r w:rsidRPr="006C07FA">
        <w:rPr>
          <w:rFonts w:ascii="Times New Roman" w:eastAsia="Times New Roman" w:hAnsi="Times New Roman" w:cs="Times New Roman"/>
          <w:kern w:val="0"/>
          <w:sz w:val="24"/>
          <w:szCs w:val="20"/>
          <w14:ligatures w14:val="none"/>
        </w:rPr>
        <w:t xml:space="preserve">4.1. </w:t>
      </w:r>
      <w:r w:rsidRPr="006C07FA">
        <w:rPr>
          <w:rFonts w:ascii="Times New Roman" w:eastAsia="Times New Roman" w:hAnsi="Times New Roman" w:cs="Times New Roman"/>
          <w:b/>
          <w:kern w:val="0"/>
          <w:sz w:val="24"/>
          <w:szCs w:val="20"/>
          <w14:ligatures w14:val="none"/>
        </w:rPr>
        <w:t>PARDAVĖJAS ĮSIPAREIGOJA:</w:t>
      </w:r>
    </w:p>
    <w:p w14:paraId="63C59F25"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4.1.1. Parduoti PRODUKTUS šioje Sutartyje numatytomis sąlygomis.</w:t>
      </w:r>
    </w:p>
    <w:p w14:paraId="2F773685"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4.1.2. Pristatyti PRODUKTUS ne vėliau kaip per 1-2 darbo dienas po užsakymo gavimo.</w:t>
      </w:r>
    </w:p>
    <w:p w14:paraId="0B734B42"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4.1.3. Užtikrinti parduodamų PRODUKTŲ kokybę.</w:t>
      </w:r>
    </w:p>
    <w:p w14:paraId="611AECA1"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4.1.4. Sąskaitos turi būti teikiamos naudojantis sistemos SABIS priemonėmis.</w:t>
      </w:r>
    </w:p>
    <w:p w14:paraId="60F4CB88" w14:textId="77777777" w:rsid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4.1.5. Per 5 kalendorines dienas raštu pranešti PIRKĖJUI  apie savo adreso, telefono ar banko rekvizitų ir kitus pasikeitimus.</w:t>
      </w:r>
    </w:p>
    <w:p w14:paraId="781E2F14" w14:textId="79C3766C" w:rsidR="00905CAC" w:rsidRPr="006C07FA" w:rsidRDefault="00905CAC" w:rsidP="006C07FA">
      <w:pPr>
        <w:spacing w:after="0" w:line="240" w:lineRule="auto"/>
        <w:ind w:firstLine="851"/>
        <w:jc w:val="both"/>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4.1.6.</w:t>
      </w:r>
      <w:r w:rsidRPr="00905CAC">
        <w:t xml:space="preserve"> </w:t>
      </w:r>
      <w:r w:rsidRPr="00905CAC">
        <w:rPr>
          <w:rFonts w:ascii="Times New Roman" w:eastAsia="Times New Roman" w:hAnsi="Times New Roman" w:cs="Times New Roman"/>
          <w:kern w:val="0"/>
          <w:sz w:val="24"/>
          <w:szCs w:val="20"/>
          <w14:ligatures w14:val="none"/>
        </w:rPr>
        <w:t>Tiekėjas įsipareigoja laikytis šių aplinkosaugos reikalavimų, siekiant  sunaudoti mažiau gamtos išteklių vykdant žaliuosius pirkimus (Tvarkos aprašo 4.4.4.1 papunktis) – mažinti popieriaus sunaudojimą, atsisakyti nebūtino dokumentų kopijavimo ir spausdinimo, sąskaitas faktūras už suteiktas paslaugas teikti tik elektroniniu būdu. Esant būtinybei spausdinti, naudojamas perdirbtas popierius, kuris atitinka Tvarkos aprašo 2 priede nurodytus minimalius aplinkos apsaugos kriterijus.</w:t>
      </w:r>
    </w:p>
    <w:p w14:paraId="2A310197"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 xml:space="preserve">4.2. </w:t>
      </w:r>
      <w:r w:rsidRPr="006C07FA">
        <w:rPr>
          <w:rFonts w:ascii="Times New Roman" w:eastAsia="Times New Roman" w:hAnsi="Times New Roman" w:cs="Times New Roman"/>
          <w:b/>
          <w:kern w:val="0"/>
          <w:sz w:val="24"/>
          <w:szCs w:val="20"/>
          <w14:ligatures w14:val="none"/>
        </w:rPr>
        <w:t>PIRKĖJAS</w:t>
      </w:r>
      <w:r w:rsidRPr="006C07FA">
        <w:rPr>
          <w:rFonts w:ascii="Times New Roman" w:eastAsia="Times New Roman" w:hAnsi="Times New Roman" w:cs="Times New Roman"/>
          <w:kern w:val="0"/>
          <w:sz w:val="24"/>
          <w:szCs w:val="20"/>
          <w14:ligatures w14:val="none"/>
        </w:rPr>
        <w:t xml:space="preserve"> </w:t>
      </w:r>
      <w:r w:rsidRPr="006C07FA">
        <w:rPr>
          <w:rFonts w:ascii="Times New Roman" w:eastAsia="Times New Roman" w:hAnsi="Times New Roman" w:cs="Times New Roman"/>
          <w:b/>
          <w:kern w:val="0"/>
          <w:sz w:val="24"/>
          <w:szCs w:val="20"/>
          <w14:ligatures w14:val="none"/>
        </w:rPr>
        <w:t>ĮSIPAREIGOJA:</w:t>
      </w:r>
      <w:r w:rsidRPr="006C07FA">
        <w:rPr>
          <w:rFonts w:ascii="Times New Roman" w:eastAsia="Times New Roman" w:hAnsi="Times New Roman" w:cs="Times New Roman"/>
          <w:kern w:val="0"/>
          <w:sz w:val="24"/>
          <w:szCs w:val="20"/>
          <w14:ligatures w14:val="none"/>
        </w:rPr>
        <w:t xml:space="preserve"> </w:t>
      </w:r>
    </w:p>
    <w:p w14:paraId="3516C7E3"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4.2.1. Priimti iš PARDAVĖJO PRODUKTUS Sutartyje numatytomis sąlygomis.</w:t>
      </w:r>
    </w:p>
    <w:p w14:paraId="45FF14A0"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4.2.2. Pateikti PARDAVĖJO atstovui galiojantį leidimą įsigyti šildymui skirtą žymėtą kurą.</w:t>
      </w:r>
    </w:p>
    <w:p w14:paraId="65C70AB3"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4.2.3. Už pirktų PRODUKTŲ gautas ir pateiktas sąskaitas sumokėti Sutartyje nustatyta tvarka.</w:t>
      </w:r>
    </w:p>
    <w:p w14:paraId="1FF2674C"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4.2.4. Apmokėti už PRODUKTUS sutartyje numatytomis sąlygomis.</w:t>
      </w:r>
    </w:p>
    <w:p w14:paraId="31718229"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4.2.5. Per 5 kalendorines dienas raštu pranešti PARDAVĖJUI  apie savo adreso, telefono ar banko rekvizitų ir kitus pasikeitimus.</w:t>
      </w:r>
    </w:p>
    <w:p w14:paraId="6A9B3788" w14:textId="77777777" w:rsidR="006C07FA" w:rsidRPr="006C07FA" w:rsidRDefault="006C07FA" w:rsidP="006C07FA">
      <w:pPr>
        <w:spacing w:after="0" w:line="240" w:lineRule="auto"/>
        <w:rPr>
          <w:rFonts w:ascii="Times New Roman" w:eastAsia="Times New Roman" w:hAnsi="Times New Roman" w:cs="Times New Roman"/>
          <w:b/>
          <w:bCs/>
          <w:kern w:val="0"/>
          <w:sz w:val="24"/>
          <w:szCs w:val="20"/>
          <w14:ligatures w14:val="none"/>
        </w:rPr>
      </w:pPr>
    </w:p>
    <w:p w14:paraId="5FAE5809" w14:textId="77777777" w:rsidR="006C07FA" w:rsidRPr="006C07FA" w:rsidRDefault="006C07FA" w:rsidP="006C07FA">
      <w:pPr>
        <w:spacing w:after="0" w:line="240" w:lineRule="auto"/>
        <w:jc w:val="center"/>
        <w:rPr>
          <w:rFonts w:ascii="Times New Roman" w:eastAsia="Times New Roman" w:hAnsi="Times New Roman" w:cs="Times New Roman"/>
          <w:b/>
          <w:kern w:val="0"/>
          <w:sz w:val="24"/>
          <w:szCs w:val="20"/>
          <w14:ligatures w14:val="none"/>
        </w:rPr>
      </w:pPr>
      <w:r w:rsidRPr="006C07FA">
        <w:rPr>
          <w:rFonts w:ascii="Times New Roman" w:eastAsia="Times New Roman" w:hAnsi="Times New Roman" w:cs="Times New Roman"/>
          <w:b/>
          <w:kern w:val="0"/>
          <w:sz w:val="24"/>
          <w:szCs w:val="20"/>
          <w14:ligatures w14:val="none"/>
        </w:rPr>
        <w:t>V. SUTARTIES KAINA</w:t>
      </w:r>
    </w:p>
    <w:p w14:paraId="3E74463C" w14:textId="77777777" w:rsidR="006C07FA" w:rsidRPr="006C07FA" w:rsidRDefault="006C07FA" w:rsidP="006C07FA">
      <w:pPr>
        <w:spacing w:after="0" w:line="240" w:lineRule="auto"/>
        <w:jc w:val="center"/>
        <w:rPr>
          <w:rFonts w:ascii="Times New Roman" w:eastAsia="Times New Roman" w:hAnsi="Times New Roman" w:cs="Times New Roman"/>
          <w:b/>
          <w:kern w:val="0"/>
          <w:sz w:val="24"/>
          <w:szCs w:val="20"/>
          <w14:ligatures w14:val="none"/>
        </w:rPr>
      </w:pPr>
    </w:p>
    <w:p w14:paraId="0DB73408"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b/>
          <w:kern w:val="0"/>
          <w:sz w:val="24"/>
          <w:szCs w:val="20"/>
          <w14:ligatures w14:val="none"/>
        </w:rPr>
        <w:tab/>
      </w:r>
      <w:r w:rsidRPr="006C07FA">
        <w:rPr>
          <w:rFonts w:ascii="Times New Roman" w:eastAsia="Times New Roman" w:hAnsi="Times New Roman" w:cs="Times New Roman"/>
          <w:kern w:val="0"/>
          <w:sz w:val="24"/>
          <w:szCs w:val="20"/>
          <w14:ligatures w14:val="none"/>
        </w:rPr>
        <w:t xml:space="preserve">5.1.  Sutarties kaina yra preliminari. </w:t>
      </w:r>
    </w:p>
    <w:p w14:paraId="4853CE47"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5.2. Į PRODUKTŲ kainą  įskaičiuoti visi PARDAVĖJO mokami mokesčiai, pakrovimo, transportavimo ir kitos išlaidos.</w:t>
      </w:r>
    </w:p>
    <w:p w14:paraId="521D5C8C" w14:textId="77777777" w:rsidR="006C07FA" w:rsidRPr="006C07FA" w:rsidRDefault="006C07FA" w:rsidP="006C07FA">
      <w:pPr>
        <w:spacing w:after="0" w:line="240" w:lineRule="auto"/>
        <w:ind w:firstLine="900"/>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 xml:space="preserve">5.3.  PRODUKTŲ kaina nustatoma remiantis sutarties priedu (Pirkimų </w:t>
      </w:r>
      <w:r w:rsidRPr="006C07FA">
        <w:rPr>
          <w:rFonts w:ascii="Times New Roman" w:eastAsia="Times New Roman" w:hAnsi="Times New Roman" w:cs="Times New Roman"/>
          <w:kern w:val="0"/>
          <w:sz w:val="24"/>
          <w:szCs w:val="20"/>
          <w:highlight w:val="yellow"/>
          <w14:ligatures w14:val="none"/>
        </w:rPr>
        <w:t xml:space="preserve">sąlygų </w:t>
      </w:r>
      <w:r w:rsidR="00557BC7">
        <w:rPr>
          <w:rFonts w:ascii="Times New Roman" w:eastAsia="Times New Roman" w:hAnsi="Times New Roman" w:cs="Times New Roman"/>
          <w:kern w:val="0"/>
          <w:sz w:val="24"/>
          <w:szCs w:val="20"/>
          <w:highlight w:val="yellow"/>
          <w14:ligatures w14:val="none"/>
        </w:rPr>
        <w:t>x</w:t>
      </w:r>
      <w:r w:rsidRPr="006C07FA">
        <w:rPr>
          <w:rFonts w:ascii="Times New Roman" w:eastAsia="Times New Roman" w:hAnsi="Times New Roman" w:cs="Times New Roman"/>
          <w:kern w:val="0"/>
          <w:sz w:val="24"/>
          <w:szCs w:val="20"/>
          <w:highlight w:val="yellow"/>
          <w14:ligatures w14:val="none"/>
        </w:rPr>
        <w:t xml:space="preserve"> priedas</w:t>
      </w:r>
      <w:r w:rsidRPr="006C07FA">
        <w:rPr>
          <w:rFonts w:ascii="Times New Roman" w:eastAsia="Times New Roman" w:hAnsi="Times New Roman" w:cs="Times New Roman"/>
          <w:kern w:val="0"/>
          <w:sz w:val="24"/>
          <w:szCs w:val="20"/>
          <w14:ligatures w14:val="none"/>
        </w:rPr>
        <w:t xml:space="preserve">).  </w:t>
      </w:r>
    </w:p>
    <w:p w14:paraId="4B745022"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5.3. Pirkimo sutartyje nurodomi PRODUKTŲ įkainiai, kurie kintami ir fiksuota nuolaida, kuri  yra fiksuota visą sutarties vykdymo laikotarpį.</w:t>
      </w:r>
    </w:p>
    <w:p w14:paraId="48330A0F" w14:textId="77777777" w:rsidR="006C07FA" w:rsidRPr="006C07FA" w:rsidRDefault="006C07FA" w:rsidP="006C07FA">
      <w:pPr>
        <w:spacing w:after="0" w:line="240" w:lineRule="auto"/>
        <w:ind w:firstLine="1296"/>
        <w:jc w:val="center"/>
        <w:rPr>
          <w:rFonts w:ascii="Times New Roman" w:eastAsia="Times New Roman" w:hAnsi="Times New Roman" w:cs="Times New Roman"/>
          <w:b/>
          <w:kern w:val="0"/>
          <w:sz w:val="24"/>
          <w:szCs w:val="20"/>
          <w14:ligatures w14:val="none"/>
        </w:rPr>
      </w:pPr>
    </w:p>
    <w:p w14:paraId="6915B5E4" w14:textId="77777777" w:rsidR="006C07FA" w:rsidRPr="006C07FA" w:rsidRDefault="006C07FA" w:rsidP="006C07FA">
      <w:pPr>
        <w:spacing w:after="0" w:line="240" w:lineRule="auto"/>
        <w:ind w:firstLine="1296"/>
        <w:jc w:val="center"/>
        <w:rPr>
          <w:rFonts w:ascii="Times New Roman" w:eastAsia="Times New Roman" w:hAnsi="Times New Roman" w:cs="Times New Roman"/>
          <w:b/>
          <w:kern w:val="0"/>
          <w:sz w:val="24"/>
          <w:szCs w:val="20"/>
          <w14:ligatures w14:val="none"/>
        </w:rPr>
      </w:pPr>
    </w:p>
    <w:p w14:paraId="00EFE0DF" w14:textId="77777777" w:rsidR="006C07FA" w:rsidRPr="006C07FA" w:rsidRDefault="006C07FA" w:rsidP="006C07FA">
      <w:pPr>
        <w:spacing w:after="0" w:line="240" w:lineRule="auto"/>
        <w:ind w:firstLine="1296"/>
        <w:jc w:val="center"/>
        <w:rPr>
          <w:rFonts w:ascii="Times New Roman" w:eastAsia="Times New Roman" w:hAnsi="Times New Roman" w:cs="Times New Roman"/>
          <w:b/>
          <w:kern w:val="0"/>
          <w:sz w:val="24"/>
          <w:szCs w:val="20"/>
          <w14:ligatures w14:val="none"/>
        </w:rPr>
      </w:pPr>
      <w:r w:rsidRPr="006C07FA">
        <w:rPr>
          <w:rFonts w:ascii="Times New Roman" w:eastAsia="Times New Roman" w:hAnsi="Times New Roman" w:cs="Times New Roman"/>
          <w:b/>
          <w:kern w:val="0"/>
          <w:sz w:val="24"/>
          <w:szCs w:val="20"/>
          <w14:ligatures w14:val="none"/>
        </w:rPr>
        <w:t>VI. ATSISKAITYMO IR MOKĖJIMO TVARKA</w:t>
      </w:r>
    </w:p>
    <w:p w14:paraId="0D9273DA" w14:textId="77777777" w:rsidR="006C07FA" w:rsidRPr="006C07FA" w:rsidRDefault="006C07FA" w:rsidP="006C07FA">
      <w:pPr>
        <w:spacing w:after="0" w:line="240" w:lineRule="auto"/>
        <w:ind w:firstLine="1296"/>
        <w:jc w:val="both"/>
        <w:rPr>
          <w:rFonts w:ascii="Times New Roman" w:eastAsia="Times New Roman" w:hAnsi="Times New Roman" w:cs="Times New Roman"/>
          <w:kern w:val="0"/>
          <w:sz w:val="24"/>
          <w:szCs w:val="20"/>
          <w14:ligatures w14:val="none"/>
        </w:rPr>
      </w:pPr>
    </w:p>
    <w:p w14:paraId="46732573"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 xml:space="preserve">6.1. Apmokėjimas už kokybiškai ir laiku pristatytus PRODUKTUS atliekamas atsiskaitant PARDAVĖJUI per 30 (trisdešimt) kalendorinių dienų nuo PIRKĖJUI pateiktų PRODUKTŲ gabenimo dokumentų (kuriuose turi būti nurodytas tos siuntos kokybės pažymėjimo (sertifikato, paso) numeris, PRODUKTŲ pardavimo dokumento pavadinimas, serija, numeris, išrašymo data); kokybę patvirtinančių dokumentų (kokybės pažymėjimo ar sertifikato, paso), AB „ORLEN Lietuva“ Kuro kainų protokolo, galiojančio PRODUKTŲ pristatymo šalių  suderintame grafike nurodytą dieną, ir sąskaitos faktūros gavimo sistemą SABIS dienos. </w:t>
      </w:r>
    </w:p>
    <w:p w14:paraId="4A70750C"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6.2. Pirkėjas, pažeidęs sutartyje nustatytą apmokėjimo už kurą terminą, moka Pardavėjui 0,02 procentus  dydžio delspinigius nuo laiku nesumokėtos sumos už kiekvieną uždelstą atsiskaitymo dieną.</w:t>
      </w:r>
    </w:p>
    <w:p w14:paraId="57471B6F" w14:textId="77777777" w:rsidR="006C07FA" w:rsidRPr="006C07FA" w:rsidRDefault="006C07FA" w:rsidP="006C07FA">
      <w:pPr>
        <w:autoSpaceDE w:val="0"/>
        <w:autoSpaceDN w:val="0"/>
        <w:adjustRightInd w:val="0"/>
        <w:spacing w:after="0" w:line="240" w:lineRule="auto"/>
        <w:ind w:firstLine="851"/>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 xml:space="preserve">6.3. Pardavėjui pažeidus sutartį dėl kuro tiekimo terminų ir kiekių, Pirkėjas be oficialaus įspėjimo skaičiuoja 0,02 procentus dydžio delspinigius nuo pirkimo sutarties kainos už kiekvieną uždelstą dieną. Apskaičiuota delspinigių suma išskaičiuojama iš  Pirkėjo mokėtinų sumų. </w:t>
      </w:r>
    </w:p>
    <w:p w14:paraId="5DF45580" w14:textId="77777777" w:rsidR="006C07FA" w:rsidRPr="006C07FA" w:rsidRDefault="006C07FA" w:rsidP="006C07FA">
      <w:pPr>
        <w:tabs>
          <w:tab w:val="left" w:pos="900"/>
        </w:tabs>
        <w:spacing w:after="0" w:line="240" w:lineRule="auto"/>
        <w:rPr>
          <w:rFonts w:ascii="Times New Roman" w:eastAsia="Times New Roman" w:hAnsi="Times New Roman" w:cs="Times New Roman"/>
          <w:kern w:val="0"/>
          <w:sz w:val="24"/>
          <w:szCs w:val="20"/>
          <w14:ligatures w14:val="none"/>
        </w:rPr>
      </w:pPr>
    </w:p>
    <w:p w14:paraId="01810A16" w14:textId="77777777" w:rsidR="006C07FA" w:rsidRPr="006C07FA" w:rsidRDefault="006C07FA" w:rsidP="006C07FA">
      <w:pPr>
        <w:spacing w:after="0" w:line="240" w:lineRule="auto"/>
        <w:rPr>
          <w:rFonts w:ascii="Times New Roman" w:eastAsia="Times New Roman" w:hAnsi="Times New Roman" w:cs="Times New Roman"/>
          <w:b/>
          <w:kern w:val="0"/>
          <w:sz w:val="24"/>
          <w:szCs w:val="20"/>
          <w14:ligatures w14:val="none"/>
        </w:rPr>
      </w:pPr>
    </w:p>
    <w:p w14:paraId="4E6CA7C3" w14:textId="77777777" w:rsidR="006C07FA" w:rsidRPr="006C07FA" w:rsidRDefault="006C07FA" w:rsidP="006C07FA">
      <w:pPr>
        <w:spacing w:after="0" w:line="240" w:lineRule="auto"/>
        <w:jc w:val="center"/>
        <w:rPr>
          <w:rFonts w:ascii="Times New Roman" w:eastAsia="Times New Roman" w:hAnsi="Times New Roman" w:cs="Times New Roman"/>
          <w:b/>
          <w:bCs/>
          <w:color w:val="000000"/>
          <w:kern w:val="0"/>
          <w:sz w:val="24"/>
          <w:szCs w:val="20"/>
          <w14:ligatures w14:val="none"/>
        </w:rPr>
      </w:pPr>
      <w:r w:rsidRPr="006C07FA">
        <w:rPr>
          <w:rFonts w:ascii="Times New Roman" w:eastAsia="Times New Roman" w:hAnsi="Times New Roman" w:cs="Times New Roman"/>
          <w:b/>
          <w:kern w:val="0"/>
          <w:sz w:val="24"/>
          <w:szCs w:val="20"/>
          <w14:ligatures w14:val="none"/>
        </w:rPr>
        <w:t xml:space="preserve">VII. </w:t>
      </w:r>
      <w:r w:rsidRPr="006C07FA">
        <w:rPr>
          <w:rFonts w:ascii="Times New Roman" w:eastAsia="Times New Roman" w:hAnsi="Times New Roman" w:cs="Times New Roman"/>
          <w:b/>
          <w:bCs/>
          <w:color w:val="000000"/>
          <w:kern w:val="0"/>
          <w:sz w:val="24"/>
          <w:szCs w:val="20"/>
          <w14:ligatures w14:val="none"/>
        </w:rPr>
        <w:t>SUTARTIES GALIOJIMO, PAKEITIMO IR NUTRAUKIMO SĄLYGOS</w:t>
      </w:r>
    </w:p>
    <w:p w14:paraId="396CBF67" w14:textId="77777777" w:rsidR="006C07FA" w:rsidRPr="006C07FA" w:rsidRDefault="006C07FA" w:rsidP="006C07FA">
      <w:pPr>
        <w:tabs>
          <w:tab w:val="left" w:pos="900"/>
        </w:tabs>
        <w:autoSpaceDE w:val="0"/>
        <w:autoSpaceDN w:val="0"/>
        <w:adjustRightInd w:val="0"/>
        <w:spacing w:after="0" w:line="240" w:lineRule="auto"/>
        <w:jc w:val="both"/>
        <w:rPr>
          <w:rFonts w:ascii="Times New Roman" w:eastAsia="Times New Roman" w:hAnsi="Times New Roman" w:cs="Times New Roman"/>
          <w:kern w:val="0"/>
          <w:sz w:val="24"/>
          <w:szCs w:val="20"/>
          <w14:ligatures w14:val="none"/>
        </w:rPr>
      </w:pPr>
    </w:p>
    <w:p w14:paraId="1BF7B660" w14:textId="77777777" w:rsidR="006C07FA" w:rsidRPr="006C07FA" w:rsidRDefault="006C07FA" w:rsidP="006C07FA">
      <w:pPr>
        <w:tabs>
          <w:tab w:val="left" w:pos="900"/>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kern w:val="0"/>
          <w:sz w:val="24"/>
          <w:szCs w:val="20"/>
          <w14:ligatures w14:val="none"/>
        </w:rPr>
        <w:t xml:space="preserve">             </w:t>
      </w:r>
      <w:r w:rsidRPr="006C07FA">
        <w:rPr>
          <w:rFonts w:ascii="Times New Roman" w:eastAsia="Times New Roman" w:hAnsi="Times New Roman" w:cs="Times New Roman"/>
          <w:color w:val="000000"/>
          <w:kern w:val="0"/>
          <w:sz w:val="24"/>
          <w:szCs w:val="24"/>
          <w:lang w:eastAsia="lt-LT"/>
          <w14:ligatures w14:val="none"/>
        </w:rPr>
        <w:t xml:space="preserve">7.1. Sutartis įsigalioja nuo 2025  m. spalio 1d.  ir galioja iki 2027 m. rugsėjo 30 d. </w:t>
      </w:r>
    </w:p>
    <w:p w14:paraId="091C4031" w14:textId="77777777" w:rsidR="006C07FA" w:rsidRPr="006C07FA" w:rsidRDefault="006C07FA" w:rsidP="006C07FA">
      <w:pPr>
        <w:suppressAutoHyphens/>
        <w:spacing w:after="0" w:line="240" w:lineRule="auto"/>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0"/>
          <w14:ligatures w14:val="none"/>
        </w:rPr>
        <w:t xml:space="preserve">             7.2. </w:t>
      </w:r>
      <w:r w:rsidRPr="006C07FA">
        <w:rPr>
          <w:rFonts w:ascii="Times New Roman" w:eastAsia="Times New Roman" w:hAnsi="Times New Roman" w:cs="Times New Roman"/>
          <w:kern w:val="0"/>
          <w:sz w:val="24"/>
          <w:szCs w:val="24"/>
          <w14:ligatures w14:val="none"/>
        </w:rPr>
        <w:t xml:space="preserve">Pirkimo sutarties sąlygos ir priedai  pirkimo sutarties galiojimo laikotarpiu negali būti keičiamos, išskyrus tais atvejais, kai pirkimo sutarties sąlygų keitimo būtinybės nebuvo įmanoma numatyti rengiant apklausos sąlygas ir pirkimo sutarties sudarymo metu, pirkimo sutarties šalys gali keisti tik neesmines pirkimo sutarties sąlygas (rekvizitus ir pan.). </w:t>
      </w:r>
    </w:p>
    <w:p w14:paraId="1BD75DF0" w14:textId="77777777" w:rsidR="006C07FA" w:rsidRPr="006C07FA" w:rsidRDefault="006C07FA" w:rsidP="006C07FA">
      <w:pPr>
        <w:suppressAutoHyphens/>
        <w:spacing w:after="0" w:line="240" w:lineRule="auto"/>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4"/>
          <w14:ligatures w14:val="none"/>
        </w:rPr>
        <w:t xml:space="preserve">            7.3. Sutartis gali būti nutraukta vienos iš šalių iniciatyva, įspėjus apie tai prieš 30 kalendorinių dienų.</w:t>
      </w:r>
    </w:p>
    <w:p w14:paraId="303B7444" w14:textId="77777777" w:rsidR="006C07FA" w:rsidRPr="006C07FA" w:rsidRDefault="006C07FA" w:rsidP="006C07FA">
      <w:pPr>
        <w:autoSpaceDE w:val="0"/>
        <w:autoSpaceDN w:val="0"/>
        <w:adjustRightInd w:val="0"/>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 xml:space="preserve"> 7.4. Sutarties pasibaigimo arba nutraukimo prieš terminą atveju abi Šalys privalo tarpusavyje visiškai atsiskaityti pagal šios sutarties prievoles. </w:t>
      </w:r>
    </w:p>
    <w:p w14:paraId="73E81164" w14:textId="77777777" w:rsidR="006C07FA" w:rsidRPr="006C07FA" w:rsidRDefault="006C07FA" w:rsidP="006C07FA">
      <w:pPr>
        <w:tabs>
          <w:tab w:val="left" w:pos="851"/>
        </w:tabs>
        <w:autoSpaceDE w:val="0"/>
        <w:autoSpaceDN w:val="0"/>
        <w:adjustRightInd w:val="0"/>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 xml:space="preserve"> 7.5. Ši sutartis sudaryta dviem vienodą juridinę galią turinčiais egzemplioriais lietuvių kalba, po vieną egzempliorių kiekvienai šaliai. </w:t>
      </w:r>
    </w:p>
    <w:p w14:paraId="28F02E7A"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0"/>
          <w14:ligatures w14:val="none"/>
        </w:rPr>
      </w:pPr>
    </w:p>
    <w:p w14:paraId="2133CF9F" w14:textId="77777777" w:rsidR="006C07FA" w:rsidRPr="006C07FA" w:rsidRDefault="006C07FA" w:rsidP="006C07FA">
      <w:pPr>
        <w:spacing w:after="0" w:line="240" w:lineRule="auto"/>
        <w:jc w:val="center"/>
        <w:rPr>
          <w:rFonts w:ascii="Times New Roman" w:eastAsia="Times New Roman" w:hAnsi="Times New Roman" w:cs="Times New Roman"/>
          <w:b/>
          <w:bCs/>
          <w:kern w:val="0"/>
          <w:sz w:val="24"/>
          <w:szCs w:val="20"/>
          <w14:ligatures w14:val="none"/>
        </w:rPr>
      </w:pPr>
      <w:r w:rsidRPr="006C07FA">
        <w:rPr>
          <w:rFonts w:ascii="Times New Roman" w:eastAsia="Times New Roman" w:hAnsi="Times New Roman" w:cs="Times New Roman"/>
          <w:b/>
          <w:bCs/>
          <w:kern w:val="0"/>
          <w:sz w:val="24"/>
          <w:szCs w:val="20"/>
          <w14:ligatures w14:val="none"/>
        </w:rPr>
        <w:t>VIII. GINČŲ SPRENDIMO TVARKA</w:t>
      </w:r>
    </w:p>
    <w:p w14:paraId="5BB0BD4F" w14:textId="77777777" w:rsidR="006C07FA" w:rsidRPr="006C07FA" w:rsidRDefault="006C07FA" w:rsidP="006C07FA">
      <w:pPr>
        <w:spacing w:after="0" w:line="240" w:lineRule="auto"/>
        <w:jc w:val="center"/>
        <w:rPr>
          <w:rFonts w:ascii="Times New Roman" w:eastAsia="Times New Roman" w:hAnsi="Times New Roman" w:cs="Times New Roman"/>
          <w:bCs/>
          <w:kern w:val="0"/>
          <w:sz w:val="24"/>
          <w:szCs w:val="20"/>
          <w14:ligatures w14:val="none"/>
        </w:rPr>
      </w:pPr>
    </w:p>
    <w:p w14:paraId="265B6288"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 xml:space="preserve">             8.1. Visi ginčai, kilę dėl sutarties vykdymo, keitimo, papildymo, nutraukimo, sprendžiami Šalių susitarimu. Šalims nesusitarus, ginčai sprendžiami teismine tvarka. </w:t>
      </w:r>
    </w:p>
    <w:p w14:paraId="1ADFC54A"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 xml:space="preserve">             </w:t>
      </w:r>
      <w:r w:rsidRPr="006C07FA">
        <w:rPr>
          <w:rFonts w:ascii="Times New Roman" w:eastAsia="Times New Roman" w:hAnsi="Times New Roman" w:cs="Times New Roman"/>
          <w:spacing w:val="-13"/>
          <w:kern w:val="0"/>
          <w:sz w:val="24"/>
          <w:szCs w:val="20"/>
          <w14:ligatures w14:val="none"/>
        </w:rPr>
        <w:t>8.2. V</w:t>
      </w:r>
      <w:r w:rsidRPr="006C07FA">
        <w:rPr>
          <w:rFonts w:ascii="Times New Roman" w:eastAsia="Times New Roman" w:hAnsi="Times New Roman" w:cs="Times New Roman"/>
          <w:spacing w:val="-2"/>
          <w:kern w:val="0"/>
          <w:sz w:val="24"/>
          <w:szCs w:val="20"/>
          <w14:ligatures w14:val="none"/>
        </w:rPr>
        <w:t xml:space="preserve">isi pranešimai, sutikimai ir kitas susižinojimas, kuriuos Šalis gali pateikti pagal </w:t>
      </w:r>
      <w:r w:rsidRPr="006C07FA">
        <w:rPr>
          <w:rFonts w:ascii="Times New Roman" w:eastAsia="Times New Roman" w:hAnsi="Times New Roman" w:cs="Times New Roman"/>
          <w:spacing w:val="2"/>
          <w:kern w:val="0"/>
          <w:sz w:val="24"/>
          <w:szCs w:val="20"/>
          <w14:ligatures w14:val="none"/>
        </w:rPr>
        <w:t xml:space="preserve">šią Sutartį,  bus  laikomi  galiojančiais, jeigu  yra  asmeniškai  pateikti  kitai  Šaliai  ir  gautas </w:t>
      </w:r>
      <w:r w:rsidRPr="006C07FA">
        <w:rPr>
          <w:rFonts w:ascii="Times New Roman" w:eastAsia="Times New Roman" w:hAnsi="Times New Roman" w:cs="Times New Roman"/>
          <w:spacing w:val="-1"/>
          <w:kern w:val="0"/>
          <w:sz w:val="24"/>
          <w:szCs w:val="20"/>
          <w14:ligatures w14:val="none"/>
        </w:rPr>
        <w:t xml:space="preserve">patvirtinimas apie gavimą arba išsiųsti registruotu paštu, faksu rekvizituose nurodytais adresais ir fakso </w:t>
      </w:r>
      <w:r w:rsidRPr="006C07FA">
        <w:rPr>
          <w:rFonts w:ascii="Times New Roman" w:eastAsia="Times New Roman" w:hAnsi="Times New Roman" w:cs="Times New Roman"/>
          <w:spacing w:val="-4"/>
          <w:kern w:val="0"/>
          <w:sz w:val="24"/>
          <w:szCs w:val="20"/>
          <w14:ligatures w14:val="none"/>
        </w:rPr>
        <w:t xml:space="preserve">numeriais. </w:t>
      </w:r>
    </w:p>
    <w:p w14:paraId="15A05F1C"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p>
    <w:p w14:paraId="446D63A1" w14:textId="77777777" w:rsidR="006C07FA" w:rsidRPr="006C07FA" w:rsidRDefault="006C07FA" w:rsidP="006C07FA">
      <w:pPr>
        <w:spacing w:after="0" w:line="240" w:lineRule="auto"/>
        <w:jc w:val="center"/>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b/>
          <w:kern w:val="0"/>
          <w:sz w:val="24"/>
          <w:szCs w:val="24"/>
          <w14:ligatures w14:val="none"/>
        </w:rPr>
        <w:t>IX. ATSAKINGI ASMENYS</w:t>
      </w:r>
    </w:p>
    <w:p w14:paraId="3393E2A4" w14:textId="77777777" w:rsidR="006C07FA" w:rsidRPr="006C07FA" w:rsidRDefault="006C07FA" w:rsidP="006C07FA">
      <w:pPr>
        <w:spacing w:after="0" w:line="240" w:lineRule="auto"/>
        <w:rPr>
          <w:rFonts w:ascii="Times New Roman" w:eastAsia="Times New Roman" w:hAnsi="Times New Roman" w:cs="Times New Roman"/>
          <w:b/>
          <w:kern w:val="0"/>
          <w:sz w:val="24"/>
          <w:szCs w:val="24"/>
          <w14:ligatures w14:val="none"/>
        </w:rPr>
      </w:pPr>
    </w:p>
    <w:p w14:paraId="4B6A8E89" w14:textId="77777777" w:rsidR="006C07FA" w:rsidRPr="006C07FA" w:rsidRDefault="006C07FA" w:rsidP="006C07FA">
      <w:pPr>
        <w:spacing w:after="0" w:line="240" w:lineRule="auto"/>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 xml:space="preserve">            9.1. Pirkėjo paskirtas asmuo, atsakingas už Sutarties tinkamo vykdymo priežiūrą ir valdymą </w:t>
      </w:r>
    </w:p>
    <w:p w14:paraId="51EAF942" w14:textId="77777777" w:rsidR="006C07FA" w:rsidRPr="006C07FA" w:rsidRDefault="006C07FA" w:rsidP="006C07FA">
      <w:pPr>
        <w:spacing w:after="0" w:line="240" w:lineRule="auto"/>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 xml:space="preserve">                  __________________________________________________________</w:t>
      </w:r>
    </w:p>
    <w:p w14:paraId="3E692A80" w14:textId="77777777" w:rsidR="006C07FA" w:rsidRPr="006C07FA" w:rsidRDefault="006C07FA" w:rsidP="006C07FA">
      <w:pPr>
        <w:spacing w:after="0" w:line="240" w:lineRule="auto"/>
        <w:jc w:val="center"/>
        <w:rPr>
          <w:rFonts w:ascii="Times New Roman" w:eastAsia="Times New Roman" w:hAnsi="Times New Roman" w:cs="Times New Roman"/>
          <w:kern w:val="0"/>
          <w:sz w:val="24"/>
          <w:szCs w:val="24"/>
          <w:vertAlign w:val="superscript"/>
          <w14:ligatures w14:val="none"/>
        </w:rPr>
      </w:pPr>
      <w:r w:rsidRPr="006C07FA">
        <w:rPr>
          <w:rFonts w:ascii="Times New Roman" w:eastAsia="Times New Roman" w:hAnsi="Times New Roman" w:cs="Times New Roman"/>
          <w:kern w:val="0"/>
          <w:sz w:val="24"/>
          <w:szCs w:val="24"/>
          <w:vertAlign w:val="superscript"/>
          <w14:ligatures w14:val="none"/>
        </w:rPr>
        <w:t>(vardas, tel. numeris, elektroninis pašto adresas)</w:t>
      </w:r>
    </w:p>
    <w:p w14:paraId="63903BF3" w14:textId="77777777" w:rsidR="006C07FA" w:rsidRPr="006C07FA" w:rsidRDefault="006C07FA" w:rsidP="006C07FA">
      <w:pPr>
        <w:spacing w:after="0" w:line="240" w:lineRule="auto"/>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 xml:space="preserve">           9.2. Pardavėjo paskirtas asmuo, atsakingas už Sutarties tinkamo vykdymo priežiūrą ir valdymą </w:t>
      </w:r>
    </w:p>
    <w:p w14:paraId="2F58D61C" w14:textId="77777777" w:rsidR="006C07FA" w:rsidRPr="006C07FA" w:rsidRDefault="006C07FA" w:rsidP="006C07FA">
      <w:pPr>
        <w:spacing w:after="0" w:line="240" w:lineRule="auto"/>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 xml:space="preserve">                  __________________________________________________________</w:t>
      </w:r>
    </w:p>
    <w:p w14:paraId="7E1ABB2C" w14:textId="77777777" w:rsidR="006C07FA" w:rsidRPr="006C07FA" w:rsidRDefault="006C07FA" w:rsidP="006C07FA">
      <w:pPr>
        <w:spacing w:after="0" w:line="240" w:lineRule="auto"/>
        <w:jc w:val="center"/>
        <w:rPr>
          <w:rFonts w:ascii="Times New Roman" w:eastAsia="Times New Roman" w:hAnsi="Times New Roman" w:cs="Times New Roman"/>
          <w:kern w:val="0"/>
          <w:sz w:val="24"/>
          <w:szCs w:val="24"/>
          <w:vertAlign w:val="superscript"/>
          <w14:ligatures w14:val="none"/>
        </w:rPr>
      </w:pPr>
      <w:r w:rsidRPr="006C07FA">
        <w:rPr>
          <w:rFonts w:ascii="Times New Roman" w:eastAsia="Times New Roman" w:hAnsi="Times New Roman" w:cs="Times New Roman"/>
          <w:kern w:val="0"/>
          <w:sz w:val="24"/>
          <w:szCs w:val="24"/>
          <w:vertAlign w:val="superscript"/>
          <w14:ligatures w14:val="none"/>
        </w:rPr>
        <w:t>(vardas, tel. numeris, elektroninis pašto adresas)</w:t>
      </w:r>
    </w:p>
    <w:p w14:paraId="628B805E" w14:textId="77777777" w:rsidR="006C07FA" w:rsidRPr="006C07FA" w:rsidRDefault="006C07FA" w:rsidP="006C07FA">
      <w:pPr>
        <w:spacing w:after="0" w:line="240" w:lineRule="auto"/>
        <w:rPr>
          <w:rFonts w:ascii="Times New Roman" w:eastAsia="Times New Roman" w:hAnsi="Times New Roman" w:cs="Times New Roman"/>
          <w:kern w:val="0"/>
          <w:sz w:val="24"/>
          <w:szCs w:val="24"/>
          <w14:ligatures w14:val="none"/>
        </w:rPr>
      </w:pPr>
    </w:p>
    <w:p w14:paraId="1CC879E1"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p>
    <w:p w14:paraId="51F87D83"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p>
    <w:p w14:paraId="44F3DD16" w14:textId="77777777" w:rsidR="006C07FA" w:rsidRPr="006C07FA" w:rsidRDefault="006C07FA" w:rsidP="006C07FA">
      <w:pPr>
        <w:spacing w:after="0" w:line="240" w:lineRule="auto"/>
        <w:jc w:val="center"/>
        <w:rPr>
          <w:rFonts w:ascii="Times New Roman" w:eastAsia="Times New Roman" w:hAnsi="Times New Roman" w:cs="Times New Roman"/>
          <w:b/>
          <w:bCs/>
          <w:kern w:val="0"/>
          <w:sz w:val="24"/>
          <w:szCs w:val="24"/>
          <w14:ligatures w14:val="none"/>
        </w:rPr>
      </w:pPr>
      <w:r w:rsidRPr="006C07FA">
        <w:rPr>
          <w:rFonts w:ascii="Times New Roman" w:eastAsia="Times New Roman" w:hAnsi="Times New Roman" w:cs="Times New Roman"/>
          <w:b/>
          <w:bCs/>
          <w:kern w:val="0"/>
          <w:sz w:val="24"/>
          <w:szCs w:val="24"/>
          <w14:ligatures w14:val="none"/>
        </w:rPr>
        <w:t>X. ŠALIŲ ADRESAI IR REKVIZITAI</w:t>
      </w:r>
    </w:p>
    <w:p w14:paraId="5A756E4E" w14:textId="77777777" w:rsidR="006C07FA" w:rsidRPr="006C07FA" w:rsidRDefault="006C07FA" w:rsidP="006C07FA">
      <w:pPr>
        <w:spacing w:after="0" w:line="240" w:lineRule="auto"/>
        <w:jc w:val="center"/>
        <w:rPr>
          <w:rFonts w:ascii="Times New Roman" w:eastAsia="Times New Roman" w:hAnsi="Times New Roman" w:cs="Times New Roman"/>
          <w:b/>
          <w:bCs/>
          <w:kern w:val="0"/>
          <w:sz w:val="24"/>
          <w:szCs w:val="24"/>
          <w14:ligatures w14:val="none"/>
        </w:rPr>
      </w:pPr>
    </w:p>
    <w:p w14:paraId="661593F4" w14:textId="77777777" w:rsidR="006C07FA" w:rsidRPr="006C07FA" w:rsidRDefault="006C07FA" w:rsidP="006C07FA">
      <w:pPr>
        <w:spacing w:after="0" w:line="240" w:lineRule="auto"/>
        <w:jc w:val="center"/>
        <w:rPr>
          <w:rFonts w:ascii="Times New Roman" w:eastAsia="Times New Roman" w:hAnsi="Times New Roman" w:cs="Times New Roman"/>
          <w:b/>
          <w:bCs/>
          <w:kern w:val="0"/>
          <w:sz w:val="24"/>
          <w:szCs w:val="24"/>
          <w14:ligatures w14:val="none"/>
        </w:rPr>
      </w:pPr>
    </w:p>
    <w:p w14:paraId="64D9EDE0" w14:textId="77777777" w:rsidR="006C07FA" w:rsidRPr="006C07FA" w:rsidRDefault="006C07FA" w:rsidP="006C07FA">
      <w:pPr>
        <w:spacing w:after="0" w:line="240" w:lineRule="auto"/>
        <w:jc w:val="both"/>
        <w:rPr>
          <w:rFonts w:ascii="Times New Roman" w:eastAsia="Times New Roman" w:hAnsi="Times New Roman" w:cs="Times New Roman"/>
          <w:kern w:val="0"/>
          <w:sz w:val="23"/>
          <w:szCs w:val="23"/>
          <w14:ligatures w14:val="none"/>
        </w:rPr>
      </w:pPr>
    </w:p>
    <w:p w14:paraId="17879C58" w14:textId="77777777" w:rsidR="006C07FA" w:rsidRPr="006C07FA" w:rsidRDefault="006C07FA" w:rsidP="006C07FA">
      <w:pPr>
        <w:spacing w:after="0" w:line="240" w:lineRule="auto"/>
        <w:jc w:val="both"/>
        <w:rPr>
          <w:rFonts w:ascii="Times New Roman" w:eastAsia="Times New Roman" w:hAnsi="Times New Roman" w:cs="Times New Roman"/>
          <w:b/>
          <w:bCs/>
          <w:kern w:val="0"/>
          <w:sz w:val="24"/>
          <w:szCs w:val="24"/>
          <w14:ligatures w14:val="none"/>
        </w:rPr>
      </w:pPr>
      <w:r w:rsidRPr="006C07FA">
        <w:rPr>
          <w:rFonts w:ascii="Times New Roman" w:eastAsia="Times New Roman" w:hAnsi="Times New Roman" w:cs="Times New Roman"/>
          <w:b/>
          <w:bCs/>
          <w:kern w:val="0"/>
          <w:sz w:val="24"/>
          <w:szCs w:val="24"/>
          <w14:ligatures w14:val="none"/>
        </w:rPr>
        <w:t>PIRKĖJAS</w:t>
      </w:r>
      <w:r w:rsidRPr="006C07FA">
        <w:rPr>
          <w:rFonts w:ascii="Times New Roman" w:eastAsia="Times New Roman" w:hAnsi="Times New Roman" w:cs="Times New Roman"/>
          <w:b/>
          <w:bCs/>
          <w:kern w:val="0"/>
          <w:sz w:val="24"/>
          <w:szCs w:val="24"/>
          <w14:ligatures w14:val="none"/>
        </w:rPr>
        <w:tab/>
      </w:r>
      <w:r w:rsidRPr="006C07FA">
        <w:rPr>
          <w:rFonts w:ascii="Times New Roman" w:eastAsia="Times New Roman" w:hAnsi="Times New Roman" w:cs="Times New Roman"/>
          <w:b/>
          <w:bCs/>
          <w:kern w:val="0"/>
          <w:sz w:val="24"/>
          <w:szCs w:val="24"/>
          <w14:ligatures w14:val="none"/>
        </w:rPr>
        <w:tab/>
      </w:r>
      <w:r w:rsidRPr="006C07FA">
        <w:rPr>
          <w:rFonts w:ascii="Times New Roman" w:eastAsia="Times New Roman" w:hAnsi="Times New Roman" w:cs="Times New Roman"/>
          <w:b/>
          <w:bCs/>
          <w:kern w:val="0"/>
          <w:sz w:val="24"/>
          <w:szCs w:val="24"/>
          <w14:ligatures w14:val="none"/>
        </w:rPr>
        <w:tab/>
      </w:r>
      <w:r w:rsidRPr="006C07FA">
        <w:rPr>
          <w:rFonts w:ascii="Times New Roman" w:eastAsia="Times New Roman" w:hAnsi="Times New Roman" w:cs="Times New Roman"/>
          <w:b/>
          <w:bCs/>
          <w:kern w:val="0"/>
          <w:sz w:val="24"/>
          <w:szCs w:val="24"/>
          <w14:ligatures w14:val="none"/>
        </w:rPr>
        <w:tab/>
        <w:t xml:space="preserve">                </w:t>
      </w:r>
      <w:r w:rsidRPr="006C07FA">
        <w:rPr>
          <w:rFonts w:ascii="Times New Roman" w:eastAsia="Times New Roman" w:hAnsi="Times New Roman" w:cs="Times New Roman"/>
          <w:b/>
          <w:bCs/>
          <w:kern w:val="0"/>
          <w:sz w:val="24"/>
          <w:szCs w:val="24"/>
          <w14:ligatures w14:val="none"/>
        </w:rPr>
        <w:tab/>
      </w:r>
      <w:r w:rsidRPr="006C07FA">
        <w:rPr>
          <w:rFonts w:ascii="Times New Roman" w:eastAsia="Times New Roman" w:hAnsi="Times New Roman" w:cs="Times New Roman"/>
          <w:b/>
          <w:bCs/>
          <w:kern w:val="0"/>
          <w:sz w:val="24"/>
          <w:szCs w:val="24"/>
          <w14:ligatures w14:val="none"/>
        </w:rPr>
        <w:tab/>
        <w:t xml:space="preserve">     PARDAVĖJAS </w:t>
      </w:r>
    </w:p>
    <w:p w14:paraId="48859A02"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ab/>
      </w:r>
    </w:p>
    <w:p w14:paraId="487227DA" w14:textId="77777777" w:rsidR="006C07FA" w:rsidRPr="006C07FA" w:rsidRDefault="006C07FA" w:rsidP="006C07FA">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ab/>
      </w:r>
    </w:p>
    <w:p w14:paraId="5E6FA9F7" w14:textId="77777777" w:rsidR="006C07FA" w:rsidRPr="006C07FA" w:rsidRDefault="006C07FA" w:rsidP="006C07FA">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lt-LT"/>
          <w14:ligatures w14:val="none"/>
        </w:rPr>
      </w:pPr>
    </w:p>
    <w:p w14:paraId="7CD8456A" w14:textId="77777777" w:rsidR="006C07FA" w:rsidRPr="006C07FA" w:rsidRDefault="006C07FA" w:rsidP="006C07FA">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lt-LT"/>
          <w14:ligatures w14:val="none"/>
        </w:rPr>
      </w:pPr>
    </w:p>
    <w:p w14:paraId="0FEBE7CD" w14:textId="77777777" w:rsidR="006C07FA" w:rsidRPr="006C07FA" w:rsidRDefault="006C07FA" w:rsidP="006C07FA">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lt-LT"/>
          <w14:ligatures w14:val="none"/>
        </w:rPr>
      </w:pPr>
      <w:r w:rsidRPr="006C07FA">
        <w:rPr>
          <w:rFonts w:ascii="Times New Roman" w:eastAsia="Times New Roman" w:hAnsi="Times New Roman" w:cs="Times New Roman"/>
          <w:color w:val="000000"/>
          <w:kern w:val="0"/>
          <w:sz w:val="24"/>
          <w:szCs w:val="24"/>
          <w:lang w:eastAsia="lt-LT"/>
          <w14:ligatures w14:val="none"/>
        </w:rPr>
        <w:tab/>
      </w:r>
    </w:p>
    <w:p w14:paraId="6828535A"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i/>
          <w:kern w:val="0"/>
          <w:sz w:val="24"/>
          <w:szCs w:val="20"/>
          <w14:ligatures w14:val="none"/>
        </w:rPr>
        <w:t>Šalių rekvizitai</w:t>
      </w:r>
      <w:r w:rsidRPr="006C07FA">
        <w:rPr>
          <w:rFonts w:ascii="Times New Roman" w:eastAsia="Times New Roman" w:hAnsi="Times New Roman" w:cs="Times New Roman"/>
          <w:kern w:val="0"/>
          <w:sz w:val="24"/>
          <w:szCs w:val="24"/>
          <w14:ligatures w14:val="none"/>
        </w:rPr>
        <w:tab/>
        <w:t xml:space="preserve"> </w:t>
      </w:r>
      <w:r w:rsidRPr="006C07FA">
        <w:rPr>
          <w:rFonts w:ascii="Times New Roman" w:eastAsia="Times New Roman" w:hAnsi="Times New Roman" w:cs="Times New Roman"/>
          <w:kern w:val="0"/>
          <w:sz w:val="24"/>
          <w:szCs w:val="24"/>
          <w14:ligatures w14:val="none"/>
        </w:rPr>
        <w:tab/>
      </w:r>
      <w:r w:rsidRPr="006C07FA">
        <w:rPr>
          <w:rFonts w:ascii="Times New Roman" w:eastAsia="Times New Roman" w:hAnsi="Times New Roman" w:cs="Times New Roman"/>
          <w:kern w:val="0"/>
          <w:sz w:val="24"/>
          <w:szCs w:val="24"/>
          <w14:ligatures w14:val="none"/>
        </w:rPr>
        <w:tab/>
      </w:r>
      <w:r w:rsidRPr="006C07FA">
        <w:rPr>
          <w:rFonts w:ascii="Times New Roman" w:eastAsia="Times New Roman" w:hAnsi="Times New Roman" w:cs="Times New Roman"/>
          <w:kern w:val="0"/>
          <w:sz w:val="24"/>
          <w:szCs w:val="24"/>
          <w14:ligatures w14:val="none"/>
        </w:rPr>
        <w:tab/>
      </w:r>
      <w:r w:rsidRPr="006C07FA">
        <w:rPr>
          <w:rFonts w:ascii="Times New Roman" w:eastAsia="Times New Roman" w:hAnsi="Times New Roman" w:cs="Times New Roman"/>
          <w:kern w:val="0"/>
          <w:sz w:val="24"/>
          <w:szCs w:val="24"/>
          <w14:ligatures w14:val="none"/>
        </w:rPr>
        <w:tab/>
      </w:r>
      <w:r w:rsidRPr="006C07FA">
        <w:rPr>
          <w:rFonts w:ascii="Times New Roman" w:eastAsia="Times New Roman" w:hAnsi="Times New Roman" w:cs="Times New Roman"/>
          <w:kern w:val="0"/>
          <w:sz w:val="24"/>
          <w:szCs w:val="24"/>
          <w14:ligatures w14:val="none"/>
        </w:rPr>
        <w:tab/>
      </w:r>
      <w:r w:rsidRPr="006C07FA">
        <w:rPr>
          <w:rFonts w:ascii="Times New Roman" w:eastAsia="Times New Roman" w:hAnsi="Times New Roman" w:cs="Times New Roman"/>
          <w:kern w:val="0"/>
          <w:sz w:val="24"/>
          <w:szCs w:val="24"/>
          <w14:ligatures w14:val="none"/>
        </w:rPr>
        <w:tab/>
      </w:r>
      <w:r w:rsidRPr="006C07FA">
        <w:rPr>
          <w:rFonts w:ascii="Times New Roman" w:eastAsia="Times New Roman" w:hAnsi="Times New Roman" w:cs="Times New Roman"/>
          <w:kern w:val="0"/>
          <w:sz w:val="24"/>
          <w:szCs w:val="24"/>
          <w14:ligatures w14:val="none"/>
        </w:rPr>
        <w:tab/>
      </w:r>
      <w:r w:rsidRPr="006C07FA">
        <w:rPr>
          <w:rFonts w:ascii="Times New Roman" w:eastAsia="Times New Roman" w:hAnsi="Times New Roman" w:cs="Times New Roman"/>
          <w:i/>
          <w:kern w:val="0"/>
          <w:sz w:val="24"/>
          <w:szCs w:val="20"/>
          <w14:ligatures w14:val="none"/>
        </w:rPr>
        <w:t>Šalių rekvizitai</w:t>
      </w:r>
      <w:r w:rsidRPr="006C07FA">
        <w:rPr>
          <w:rFonts w:ascii="Times New Roman" w:eastAsia="Times New Roman" w:hAnsi="Times New Roman" w:cs="Times New Roman"/>
          <w:kern w:val="0"/>
          <w:sz w:val="24"/>
          <w:szCs w:val="24"/>
          <w14:ligatures w14:val="none"/>
        </w:rPr>
        <w:tab/>
      </w:r>
      <w:r w:rsidRPr="006C07FA">
        <w:rPr>
          <w:rFonts w:ascii="Times New Roman" w:eastAsia="Times New Roman" w:hAnsi="Times New Roman" w:cs="Times New Roman"/>
          <w:kern w:val="0"/>
          <w:sz w:val="24"/>
          <w:szCs w:val="24"/>
          <w14:ligatures w14:val="none"/>
        </w:rPr>
        <w:tab/>
      </w:r>
    </w:p>
    <w:p w14:paraId="6E128028"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p>
    <w:p w14:paraId="56CB5DEA"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p>
    <w:p w14:paraId="52DEBCB0"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 xml:space="preserve">A.V.       </w:t>
      </w:r>
      <w:r w:rsidRPr="006C07FA">
        <w:rPr>
          <w:rFonts w:ascii="Times New Roman" w:eastAsia="Times New Roman" w:hAnsi="Times New Roman" w:cs="Times New Roman"/>
          <w:kern w:val="0"/>
          <w:sz w:val="24"/>
          <w:szCs w:val="24"/>
          <w14:ligatures w14:val="none"/>
        </w:rPr>
        <w:tab/>
        <w:t xml:space="preserve">                                                                                         A.V.  </w:t>
      </w:r>
    </w:p>
    <w:p w14:paraId="45F98E3E" w14:textId="77777777" w:rsidR="006C07FA" w:rsidRPr="006C07FA" w:rsidRDefault="006C07FA" w:rsidP="006C07FA">
      <w:pPr>
        <w:spacing w:after="0" w:line="240" w:lineRule="auto"/>
        <w:ind w:left="2553" w:firstLine="851"/>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_________________</w:t>
      </w:r>
    </w:p>
    <w:p w14:paraId="11D2C65B" w14:textId="77777777" w:rsidR="006C07FA" w:rsidRPr="006C07FA" w:rsidRDefault="006C07FA" w:rsidP="006C07FA">
      <w:pPr>
        <w:spacing w:after="0" w:line="240" w:lineRule="auto"/>
        <w:ind w:left="6663"/>
        <w:rPr>
          <w:rFonts w:ascii="Times New Roman" w:eastAsia="Times New Roman" w:hAnsi="Times New Roman" w:cs="Times New Roman"/>
          <w:kern w:val="0"/>
          <w:sz w:val="24"/>
          <w:szCs w:val="24"/>
          <w14:ligatures w14:val="none"/>
        </w:rPr>
      </w:pPr>
    </w:p>
    <w:p w14:paraId="5E103EC3" w14:textId="77777777" w:rsidR="006C07FA" w:rsidRPr="006C07FA" w:rsidRDefault="006C07FA" w:rsidP="006C07FA">
      <w:pPr>
        <w:spacing w:after="0" w:line="240" w:lineRule="auto"/>
        <w:ind w:left="6663"/>
        <w:rPr>
          <w:rFonts w:ascii="Times New Roman" w:eastAsia="Times New Roman" w:hAnsi="Times New Roman" w:cs="Times New Roman"/>
          <w:kern w:val="0"/>
          <w:sz w:val="24"/>
          <w:szCs w:val="24"/>
          <w14:ligatures w14:val="none"/>
        </w:rPr>
      </w:pPr>
    </w:p>
    <w:p w14:paraId="3044B767" w14:textId="77777777" w:rsidR="006C07FA" w:rsidRPr="006C07FA" w:rsidRDefault="006C07FA" w:rsidP="006C07FA">
      <w:pPr>
        <w:spacing w:after="0" w:line="240" w:lineRule="auto"/>
        <w:rPr>
          <w:rFonts w:ascii="Times New Roman" w:eastAsia="Times New Roman" w:hAnsi="Times New Roman" w:cs="Times New Roman"/>
          <w:kern w:val="0"/>
          <w:sz w:val="24"/>
          <w:szCs w:val="24"/>
          <w14:ligatures w14:val="none"/>
        </w:rPr>
      </w:pPr>
    </w:p>
    <w:p w14:paraId="573CA7DC" w14:textId="77777777" w:rsidR="006C07FA" w:rsidRPr="006C07FA" w:rsidRDefault="006C07FA" w:rsidP="006C07FA">
      <w:pPr>
        <w:spacing w:after="0" w:line="240" w:lineRule="auto"/>
        <w:rPr>
          <w:rFonts w:ascii="Times New Roman" w:eastAsia="Times New Roman" w:hAnsi="Times New Roman" w:cs="Times New Roman"/>
          <w:kern w:val="0"/>
          <w:sz w:val="24"/>
          <w:szCs w:val="24"/>
          <w14:ligatures w14:val="none"/>
        </w:rPr>
      </w:pPr>
    </w:p>
    <w:p w14:paraId="4D007AAA" w14:textId="77777777" w:rsidR="006C07FA" w:rsidRPr="006C07FA" w:rsidRDefault="006C07FA" w:rsidP="006C07FA">
      <w:pPr>
        <w:spacing w:after="0" w:line="240" w:lineRule="auto"/>
        <w:ind w:left="6663"/>
        <w:rPr>
          <w:rFonts w:ascii="Times New Roman" w:eastAsia="Times New Roman" w:hAnsi="Times New Roman" w:cs="Times New Roman"/>
          <w:kern w:val="0"/>
          <w:sz w:val="24"/>
          <w:szCs w:val="24"/>
          <w14:ligatures w14:val="none"/>
        </w:rPr>
      </w:pPr>
    </w:p>
    <w:p w14:paraId="266E9A22" w14:textId="77777777" w:rsidR="006C07FA" w:rsidRPr="006C07FA" w:rsidRDefault="006C07FA" w:rsidP="006C07FA">
      <w:pPr>
        <w:spacing w:after="0" w:line="240" w:lineRule="auto"/>
        <w:ind w:left="6663"/>
        <w:rPr>
          <w:rFonts w:ascii="Times New Roman" w:eastAsia="Times New Roman" w:hAnsi="Times New Roman" w:cs="Times New Roman"/>
          <w:kern w:val="0"/>
          <w:sz w:val="24"/>
          <w:szCs w:val="24"/>
          <w14:ligatures w14:val="none"/>
        </w:rPr>
      </w:pPr>
    </w:p>
    <w:p w14:paraId="7C1BE40A" w14:textId="47B7C0F3" w:rsidR="006C07FA" w:rsidRPr="006C07FA" w:rsidRDefault="006C07FA" w:rsidP="006C07FA">
      <w:pPr>
        <w:spacing w:after="0" w:line="240" w:lineRule="auto"/>
        <w:ind w:left="6663"/>
        <w:rPr>
          <w:rFonts w:ascii="Times New Roman" w:eastAsia="Times New Roman" w:hAnsi="Times New Roman" w:cs="Times New Roman"/>
          <w:kern w:val="0"/>
          <w:sz w:val="24"/>
          <w:szCs w:val="24"/>
          <w14:ligatures w14:val="none"/>
        </w:rPr>
      </w:pPr>
      <w:r w:rsidRPr="00A072D3">
        <w:rPr>
          <w:rFonts w:ascii="Times New Roman" w:eastAsia="Times New Roman" w:hAnsi="Times New Roman" w:cs="Times New Roman"/>
          <w:kern w:val="0"/>
          <w:sz w:val="24"/>
          <w:szCs w:val="24"/>
          <w:highlight w:val="yellow"/>
          <w14:ligatures w14:val="none"/>
        </w:rPr>
        <w:t xml:space="preserve">Pirkimo sąlygų </w:t>
      </w:r>
      <w:r w:rsidR="002F5927">
        <w:rPr>
          <w:rFonts w:ascii="Times New Roman" w:eastAsia="Times New Roman" w:hAnsi="Times New Roman" w:cs="Times New Roman"/>
          <w:kern w:val="0"/>
          <w:sz w:val="24"/>
          <w:szCs w:val="24"/>
          <w:highlight w:val="yellow"/>
          <w14:ligatures w14:val="none"/>
        </w:rPr>
        <w:t>5</w:t>
      </w:r>
      <w:r w:rsidRPr="00A072D3">
        <w:rPr>
          <w:rFonts w:ascii="Times New Roman" w:eastAsia="Times New Roman" w:hAnsi="Times New Roman" w:cs="Times New Roman"/>
          <w:kern w:val="0"/>
          <w:sz w:val="24"/>
          <w:szCs w:val="24"/>
          <w:highlight w:val="yellow"/>
          <w14:ligatures w14:val="none"/>
        </w:rPr>
        <w:t xml:space="preserve"> priedas</w:t>
      </w:r>
    </w:p>
    <w:p w14:paraId="55083DBB" w14:textId="77777777" w:rsidR="006C07FA" w:rsidRPr="006C07FA" w:rsidRDefault="006C07FA" w:rsidP="006C07FA">
      <w:pPr>
        <w:spacing w:after="0" w:line="240" w:lineRule="auto"/>
        <w:ind w:left="6663"/>
        <w:rPr>
          <w:rFonts w:ascii="Times New Roman" w:eastAsia="Times New Roman" w:hAnsi="Times New Roman" w:cs="Times New Roman"/>
          <w:kern w:val="0"/>
          <w:sz w:val="24"/>
          <w:szCs w:val="24"/>
          <w14:ligatures w14:val="none"/>
        </w:rPr>
      </w:pPr>
    </w:p>
    <w:p w14:paraId="38351091" w14:textId="77777777" w:rsidR="006C07FA" w:rsidRPr="006C07FA" w:rsidRDefault="006C07FA" w:rsidP="006C07FA">
      <w:pPr>
        <w:spacing w:after="0" w:line="240" w:lineRule="auto"/>
        <w:jc w:val="center"/>
        <w:rPr>
          <w:rFonts w:ascii="Times New Roman" w:eastAsia="Times New Roman" w:hAnsi="Times New Roman" w:cs="Times New Roman"/>
          <w:b/>
          <w:bCs/>
          <w:kern w:val="0"/>
          <w:sz w:val="24"/>
          <w:szCs w:val="24"/>
          <w14:ligatures w14:val="none"/>
        </w:rPr>
      </w:pPr>
      <w:r w:rsidRPr="006C07FA">
        <w:rPr>
          <w:rFonts w:ascii="Times New Roman" w:eastAsia="Times New Roman" w:hAnsi="Times New Roman" w:cs="Times New Roman"/>
          <w:b/>
          <w:bCs/>
          <w:kern w:val="0"/>
          <w:sz w:val="24"/>
          <w:szCs w:val="24"/>
          <w14:ligatures w14:val="none"/>
        </w:rPr>
        <w:t xml:space="preserve">PRIE 2025 M. ______________ D. </w:t>
      </w:r>
      <w:r w:rsidRPr="006C07FA">
        <w:rPr>
          <w:rFonts w:ascii="Times New Roman" w:eastAsia="Times New Roman" w:hAnsi="Times New Roman" w:cs="Times New Roman"/>
          <w:b/>
          <w:bCs/>
          <w:kern w:val="0"/>
          <w:sz w:val="24"/>
          <w:szCs w:val="20"/>
          <w14:ligatures w14:val="none"/>
        </w:rPr>
        <w:t xml:space="preserve"> ŽYMĖTO  DYZELINIO KROSNIŲ KURO PIRKIMO-PARDAVIMO </w:t>
      </w:r>
      <w:r w:rsidRPr="006C07FA">
        <w:rPr>
          <w:rFonts w:ascii="Times New Roman" w:eastAsia="Times New Roman" w:hAnsi="Times New Roman" w:cs="Times New Roman"/>
          <w:b/>
          <w:bCs/>
          <w:kern w:val="0"/>
          <w:sz w:val="24"/>
          <w:szCs w:val="24"/>
          <w14:ligatures w14:val="none"/>
        </w:rPr>
        <w:t xml:space="preserve">SUTARTIES NR. </w:t>
      </w:r>
    </w:p>
    <w:p w14:paraId="66C95826" w14:textId="77777777" w:rsidR="006C07FA" w:rsidRPr="006C07FA" w:rsidRDefault="006C07FA" w:rsidP="006C07FA">
      <w:pPr>
        <w:spacing w:after="0" w:line="240" w:lineRule="auto"/>
        <w:jc w:val="center"/>
        <w:rPr>
          <w:rFonts w:ascii="Times New Roman" w:eastAsia="Times New Roman" w:hAnsi="Times New Roman" w:cs="Times New Roman"/>
          <w:kern w:val="0"/>
          <w:sz w:val="24"/>
          <w:szCs w:val="20"/>
          <w14:ligatures w14:val="none"/>
        </w:rPr>
      </w:pPr>
    </w:p>
    <w:p w14:paraId="5547A2F6" w14:textId="77777777" w:rsidR="006C07FA" w:rsidRPr="006C07FA" w:rsidRDefault="006C07FA" w:rsidP="006C07FA">
      <w:pPr>
        <w:spacing w:after="0" w:line="240" w:lineRule="auto"/>
        <w:jc w:val="center"/>
        <w:rPr>
          <w:rFonts w:ascii="Times New Roman" w:eastAsia="Times New Roman" w:hAnsi="Times New Roman" w:cs="Times New Roman"/>
          <w:b/>
          <w:bCs/>
          <w:kern w:val="0"/>
          <w:sz w:val="24"/>
          <w:szCs w:val="24"/>
          <w14:ligatures w14:val="none"/>
        </w:rPr>
      </w:pPr>
      <w:r w:rsidRPr="006C07FA">
        <w:rPr>
          <w:rFonts w:ascii="Times New Roman" w:eastAsia="Times New Roman" w:hAnsi="Times New Roman" w:cs="Times New Roman"/>
          <w:b/>
          <w:kern w:val="0"/>
          <w:sz w:val="24"/>
          <w:szCs w:val="20"/>
          <w14:ligatures w14:val="none"/>
        </w:rPr>
        <w:t xml:space="preserve"> KAINODARA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2410"/>
        <w:gridCol w:w="2126"/>
        <w:gridCol w:w="1843"/>
        <w:gridCol w:w="1559"/>
      </w:tblGrid>
      <w:tr w:rsidR="006C07FA" w:rsidRPr="006C07FA" w14:paraId="0E69EA08" w14:textId="77777777" w:rsidTr="005F0F72">
        <w:tc>
          <w:tcPr>
            <w:tcW w:w="534" w:type="dxa"/>
            <w:tcBorders>
              <w:top w:val="single" w:sz="4" w:space="0" w:color="auto"/>
              <w:left w:val="single" w:sz="4" w:space="0" w:color="auto"/>
              <w:bottom w:val="single" w:sz="4" w:space="0" w:color="auto"/>
              <w:right w:val="single" w:sz="4" w:space="0" w:color="auto"/>
            </w:tcBorders>
            <w:hideMark/>
          </w:tcPr>
          <w:p w14:paraId="3843AC8E" w14:textId="77777777" w:rsidR="006C07FA" w:rsidRPr="006C07FA" w:rsidRDefault="006C07FA" w:rsidP="006C07FA">
            <w:pPr>
              <w:spacing w:after="0" w:line="240" w:lineRule="auto"/>
              <w:ind w:left="-142" w:right="-108"/>
              <w:jc w:val="center"/>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b/>
                <w:kern w:val="0"/>
                <w:sz w:val="24"/>
                <w:szCs w:val="20"/>
                <w14:ligatures w14:val="none"/>
              </w:rPr>
              <w:t>Eil. Nr.</w:t>
            </w:r>
          </w:p>
        </w:tc>
        <w:tc>
          <w:tcPr>
            <w:tcW w:w="1275" w:type="dxa"/>
            <w:tcBorders>
              <w:top w:val="single" w:sz="4" w:space="0" w:color="auto"/>
              <w:left w:val="single" w:sz="4" w:space="0" w:color="auto"/>
              <w:bottom w:val="single" w:sz="4" w:space="0" w:color="auto"/>
              <w:right w:val="single" w:sz="4" w:space="0" w:color="auto"/>
            </w:tcBorders>
            <w:hideMark/>
          </w:tcPr>
          <w:p w14:paraId="173FA0BA" w14:textId="77B24A89" w:rsidR="006C07FA" w:rsidRPr="006C07FA" w:rsidRDefault="006C07FA" w:rsidP="006C07FA">
            <w:pPr>
              <w:spacing w:after="0" w:line="240" w:lineRule="auto"/>
              <w:ind w:left="-108" w:right="-108"/>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b/>
                <w:kern w:val="0"/>
                <w:sz w:val="24"/>
                <w:szCs w:val="20"/>
                <w14:ligatures w14:val="none"/>
              </w:rPr>
              <w:t xml:space="preserve">Planuojamas pirkti kuro kiekis, </w:t>
            </w:r>
            <w:r w:rsidR="002F5927" w:rsidRPr="002F5927">
              <w:rPr>
                <w:rFonts w:ascii="Times New Roman" w:eastAsia="Times New Roman" w:hAnsi="Times New Roman" w:cs="Times New Roman"/>
                <w:b/>
                <w:kern w:val="0"/>
                <w:sz w:val="20"/>
                <w:szCs w:val="20"/>
                <w:lang w:eastAsia="lt-LT"/>
                <w14:ligatures w14:val="none"/>
              </w:rPr>
              <w:t>tūkstančiais l (litrų)</w:t>
            </w:r>
          </w:p>
        </w:tc>
        <w:tc>
          <w:tcPr>
            <w:tcW w:w="2410" w:type="dxa"/>
            <w:tcBorders>
              <w:top w:val="single" w:sz="4" w:space="0" w:color="auto"/>
              <w:left w:val="single" w:sz="4" w:space="0" w:color="auto"/>
              <w:bottom w:val="single" w:sz="4" w:space="0" w:color="auto"/>
              <w:right w:val="single" w:sz="4" w:space="0" w:color="auto"/>
            </w:tcBorders>
            <w:hideMark/>
          </w:tcPr>
          <w:p w14:paraId="7F05AA93" w14:textId="6403A1D5" w:rsidR="006C07FA" w:rsidRPr="006C07FA" w:rsidRDefault="006C07FA" w:rsidP="006C07FA">
            <w:pPr>
              <w:spacing w:after="0" w:line="240" w:lineRule="auto"/>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b/>
                <w:kern w:val="0"/>
                <w:sz w:val="24"/>
                <w:szCs w:val="20"/>
                <w14:ligatures w14:val="none"/>
              </w:rPr>
              <w:t>AB „</w:t>
            </w:r>
            <w:proofErr w:type="spellStart"/>
            <w:r w:rsidRPr="006C07FA">
              <w:rPr>
                <w:rFonts w:ascii="Times New Roman" w:eastAsia="Times New Roman" w:hAnsi="Times New Roman" w:cs="Times New Roman"/>
                <w:b/>
                <w:kern w:val="0"/>
                <w:sz w:val="24"/>
                <w:szCs w:val="20"/>
                <w14:ligatures w14:val="none"/>
              </w:rPr>
              <w:t>Orlen</w:t>
            </w:r>
            <w:proofErr w:type="spellEnd"/>
            <w:r w:rsidRPr="006C07FA">
              <w:rPr>
                <w:rFonts w:ascii="Times New Roman" w:eastAsia="Times New Roman" w:hAnsi="Times New Roman" w:cs="Times New Roman"/>
                <w:b/>
                <w:kern w:val="0"/>
                <w:sz w:val="24"/>
                <w:szCs w:val="20"/>
                <w14:ligatures w14:val="none"/>
              </w:rPr>
              <w:t xml:space="preserve"> Lietuva“ 2025-</w:t>
            </w:r>
            <w:r w:rsidR="002F5927">
              <w:rPr>
                <w:rFonts w:ascii="Times New Roman" w:eastAsia="Times New Roman" w:hAnsi="Times New Roman" w:cs="Times New Roman"/>
                <w:b/>
                <w:kern w:val="0"/>
                <w:sz w:val="24"/>
                <w:szCs w:val="20"/>
                <w14:ligatures w14:val="none"/>
              </w:rPr>
              <w:t>07</w:t>
            </w:r>
            <w:r w:rsidRPr="006C07FA">
              <w:rPr>
                <w:rFonts w:ascii="Times New Roman" w:eastAsia="Times New Roman" w:hAnsi="Times New Roman" w:cs="Times New Roman"/>
                <w:b/>
                <w:kern w:val="0"/>
                <w:sz w:val="24"/>
                <w:szCs w:val="20"/>
                <w14:ligatures w14:val="none"/>
              </w:rPr>
              <w:t>-</w:t>
            </w:r>
            <w:r w:rsidR="002F5927">
              <w:rPr>
                <w:rFonts w:ascii="Times New Roman" w:eastAsia="Times New Roman" w:hAnsi="Times New Roman" w:cs="Times New Roman"/>
                <w:b/>
                <w:kern w:val="0"/>
                <w:sz w:val="24"/>
                <w:szCs w:val="20"/>
                <w14:ligatures w14:val="none"/>
              </w:rPr>
              <w:t>28</w:t>
            </w:r>
            <w:r w:rsidRPr="006C07FA">
              <w:rPr>
                <w:rFonts w:ascii="Times New Roman" w:eastAsia="Times New Roman" w:hAnsi="Times New Roman" w:cs="Times New Roman"/>
                <w:b/>
                <w:kern w:val="0"/>
                <w:sz w:val="24"/>
                <w:szCs w:val="20"/>
                <w14:ligatures w14:val="none"/>
              </w:rPr>
              <w:t xml:space="preserve"> dienos protokole nurodyta dyzelinio krosnių kuro (žymėto) pardavimo kaina UAB „</w:t>
            </w:r>
            <w:proofErr w:type="spellStart"/>
            <w:r w:rsidRPr="006C07FA">
              <w:rPr>
                <w:rFonts w:ascii="Times New Roman" w:eastAsia="Times New Roman" w:hAnsi="Times New Roman" w:cs="Times New Roman"/>
                <w:b/>
                <w:kern w:val="0"/>
                <w:sz w:val="24"/>
                <w:szCs w:val="20"/>
                <w14:ligatures w14:val="none"/>
              </w:rPr>
              <w:t>Okseta</w:t>
            </w:r>
            <w:proofErr w:type="spellEnd"/>
            <w:r w:rsidRPr="006C07FA">
              <w:rPr>
                <w:rFonts w:ascii="Times New Roman" w:eastAsia="Times New Roman" w:hAnsi="Times New Roman" w:cs="Times New Roman"/>
                <w:b/>
                <w:kern w:val="0"/>
                <w:sz w:val="24"/>
                <w:szCs w:val="20"/>
                <w14:ligatures w14:val="none"/>
              </w:rPr>
              <w:t>“ Kauno terminale, EUR/1000 l (be PVM)</w:t>
            </w:r>
          </w:p>
        </w:tc>
        <w:tc>
          <w:tcPr>
            <w:tcW w:w="2126" w:type="dxa"/>
            <w:tcBorders>
              <w:top w:val="single" w:sz="4" w:space="0" w:color="auto"/>
              <w:left w:val="single" w:sz="4" w:space="0" w:color="auto"/>
              <w:bottom w:val="single" w:sz="4" w:space="0" w:color="auto"/>
              <w:right w:val="single" w:sz="4" w:space="0" w:color="auto"/>
            </w:tcBorders>
            <w:hideMark/>
          </w:tcPr>
          <w:p w14:paraId="176DD3A6" w14:textId="77777777" w:rsidR="006C07FA" w:rsidRPr="006C07FA" w:rsidRDefault="006C07FA" w:rsidP="006C07FA">
            <w:pPr>
              <w:spacing w:after="0" w:line="240" w:lineRule="auto"/>
              <w:rPr>
                <w:rFonts w:ascii="Times New Roman" w:eastAsia="Times New Roman" w:hAnsi="Times New Roman" w:cs="Times New Roman"/>
                <w:b/>
                <w:kern w:val="0"/>
                <w:sz w:val="24"/>
                <w:szCs w:val="20"/>
                <w14:ligatures w14:val="none"/>
              </w:rPr>
            </w:pPr>
            <w:r w:rsidRPr="006C07FA">
              <w:rPr>
                <w:rFonts w:ascii="Times New Roman" w:eastAsia="Times New Roman" w:hAnsi="Times New Roman" w:cs="Times New Roman"/>
                <w:b/>
                <w:kern w:val="0"/>
                <w:sz w:val="24"/>
                <w:szCs w:val="20"/>
                <w14:ligatures w14:val="none"/>
              </w:rPr>
              <w:t>Siūloma nuolaida / antkainis</w:t>
            </w:r>
            <w:r w:rsidRPr="006C07FA">
              <w:rPr>
                <w:rFonts w:ascii="Times New Roman" w:eastAsia="Times New Roman" w:hAnsi="Times New Roman" w:cs="Times New Roman"/>
                <w:b/>
                <w:kern w:val="0"/>
                <w:sz w:val="24"/>
                <w:szCs w:val="20"/>
                <w:vertAlign w:val="superscript"/>
                <w14:ligatures w14:val="none"/>
              </w:rPr>
              <w:t xml:space="preserve">1 </w:t>
            </w:r>
            <w:r w:rsidRPr="006C07FA">
              <w:rPr>
                <w:rFonts w:ascii="Times New Roman" w:eastAsia="Times New Roman" w:hAnsi="Times New Roman" w:cs="Times New Roman"/>
                <w:b/>
                <w:kern w:val="0"/>
                <w:sz w:val="24"/>
                <w:szCs w:val="20"/>
                <w14:ligatures w14:val="none"/>
              </w:rPr>
              <w:t>nuo AB „</w:t>
            </w:r>
            <w:proofErr w:type="spellStart"/>
            <w:r w:rsidRPr="006C07FA">
              <w:rPr>
                <w:rFonts w:ascii="Times New Roman" w:eastAsia="Times New Roman" w:hAnsi="Times New Roman" w:cs="Times New Roman"/>
                <w:b/>
                <w:kern w:val="0"/>
                <w:sz w:val="24"/>
                <w:szCs w:val="20"/>
                <w14:ligatures w14:val="none"/>
              </w:rPr>
              <w:t>Orlen</w:t>
            </w:r>
            <w:proofErr w:type="spellEnd"/>
            <w:r w:rsidRPr="006C07FA">
              <w:rPr>
                <w:rFonts w:ascii="Times New Roman" w:eastAsia="Times New Roman" w:hAnsi="Times New Roman" w:cs="Times New Roman"/>
                <w:b/>
                <w:kern w:val="0"/>
                <w:sz w:val="24"/>
                <w:szCs w:val="20"/>
                <w14:ligatures w14:val="none"/>
              </w:rPr>
              <w:t xml:space="preserve"> Lietuva“ protokole</w:t>
            </w:r>
            <w:r w:rsidRPr="006C07FA">
              <w:rPr>
                <w:rFonts w:ascii="Times New Roman" w:eastAsia="Times New Roman" w:hAnsi="Times New Roman" w:cs="Times New Roman"/>
                <w:b/>
                <w:kern w:val="0"/>
                <w:sz w:val="24"/>
                <w:szCs w:val="20"/>
                <w:vertAlign w:val="superscript"/>
                <w14:ligatures w14:val="none"/>
              </w:rPr>
              <w:t xml:space="preserve">2 </w:t>
            </w:r>
            <w:r w:rsidRPr="006C07FA">
              <w:rPr>
                <w:rFonts w:ascii="Times New Roman" w:eastAsia="Times New Roman" w:hAnsi="Times New Roman" w:cs="Times New Roman"/>
                <w:b/>
                <w:kern w:val="0"/>
                <w:sz w:val="24"/>
                <w:szCs w:val="20"/>
                <w14:ligatures w14:val="none"/>
              </w:rPr>
              <w:t>nurodytos kuro pardavimo UAB „</w:t>
            </w:r>
            <w:proofErr w:type="spellStart"/>
            <w:r w:rsidRPr="006C07FA">
              <w:rPr>
                <w:rFonts w:ascii="Times New Roman" w:eastAsia="Times New Roman" w:hAnsi="Times New Roman" w:cs="Times New Roman"/>
                <w:b/>
                <w:kern w:val="0"/>
                <w:sz w:val="24"/>
                <w:szCs w:val="20"/>
                <w14:ligatures w14:val="none"/>
              </w:rPr>
              <w:t>Okseta</w:t>
            </w:r>
            <w:proofErr w:type="spellEnd"/>
            <w:r w:rsidRPr="006C07FA">
              <w:rPr>
                <w:rFonts w:ascii="Times New Roman" w:eastAsia="Times New Roman" w:hAnsi="Times New Roman" w:cs="Times New Roman"/>
                <w:b/>
                <w:kern w:val="0"/>
                <w:sz w:val="24"/>
                <w:szCs w:val="20"/>
                <w14:ligatures w14:val="none"/>
              </w:rPr>
              <w:t>“ Kauno terminale kainos, EUR/1000 l (be PVM)</w:t>
            </w:r>
          </w:p>
          <w:p w14:paraId="6B5D3FB9" w14:textId="77777777" w:rsidR="006C07FA" w:rsidRPr="006C07FA" w:rsidRDefault="006C07FA" w:rsidP="006C07FA">
            <w:pPr>
              <w:spacing w:after="0" w:line="240" w:lineRule="auto"/>
              <w:rPr>
                <w:rFonts w:ascii="Times New Roman" w:eastAsia="Times New Roman" w:hAnsi="Times New Roman" w:cs="Times New Roman"/>
                <w:b/>
                <w:kern w:val="0"/>
                <w:sz w:val="24"/>
                <w:szCs w:val="24"/>
                <w14:ligatures w14:val="none"/>
              </w:rPr>
            </w:pPr>
          </w:p>
          <w:p w14:paraId="736293CA" w14:textId="77777777" w:rsidR="006C07FA" w:rsidRPr="006C07FA" w:rsidRDefault="006C07FA" w:rsidP="006C07FA">
            <w:pPr>
              <w:spacing w:after="0" w:line="240" w:lineRule="auto"/>
              <w:rPr>
                <w:rFonts w:ascii="Times New Roman" w:eastAsia="Times New Roman" w:hAnsi="Times New Roman" w:cs="Times New Roman"/>
                <w:b/>
                <w:kern w:val="0"/>
                <w:sz w:val="24"/>
                <w:szCs w:val="24"/>
                <w14:ligatures w14:val="none"/>
              </w:rPr>
            </w:pPr>
          </w:p>
        </w:tc>
        <w:tc>
          <w:tcPr>
            <w:tcW w:w="1843" w:type="dxa"/>
            <w:tcBorders>
              <w:top w:val="single" w:sz="4" w:space="0" w:color="auto"/>
              <w:left w:val="single" w:sz="4" w:space="0" w:color="auto"/>
              <w:bottom w:val="single" w:sz="4" w:space="0" w:color="auto"/>
              <w:right w:val="single" w:sz="4" w:space="0" w:color="auto"/>
            </w:tcBorders>
            <w:hideMark/>
          </w:tcPr>
          <w:p w14:paraId="27CCA8B1" w14:textId="77777777" w:rsidR="006C07FA" w:rsidRPr="006C07FA" w:rsidRDefault="006C07FA" w:rsidP="006C07FA">
            <w:pPr>
              <w:spacing w:after="0" w:line="240" w:lineRule="auto"/>
              <w:ind w:left="-107" w:right="-108"/>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b/>
                <w:kern w:val="0"/>
                <w:sz w:val="24"/>
                <w:szCs w:val="20"/>
                <w14:ligatures w14:val="none"/>
              </w:rPr>
              <w:t>Kuro pristatymo kaina, EUR/1000 l (be PVM)</w:t>
            </w:r>
          </w:p>
        </w:tc>
        <w:tc>
          <w:tcPr>
            <w:tcW w:w="1559" w:type="dxa"/>
            <w:tcBorders>
              <w:top w:val="single" w:sz="4" w:space="0" w:color="auto"/>
              <w:left w:val="single" w:sz="4" w:space="0" w:color="auto"/>
              <w:bottom w:val="single" w:sz="4" w:space="0" w:color="auto"/>
              <w:right w:val="single" w:sz="4" w:space="0" w:color="auto"/>
            </w:tcBorders>
            <w:hideMark/>
          </w:tcPr>
          <w:p w14:paraId="71704EF6" w14:textId="77777777" w:rsidR="006C07FA" w:rsidRPr="006C07FA" w:rsidRDefault="006C07FA" w:rsidP="006C07FA">
            <w:pPr>
              <w:spacing w:after="0" w:line="240" w:lineRule="auto"/>
              <w:ind w:left="-107" w:right="-108"/>
              <w:rPr>
                <w:rFonts w:ascii="Times New Roman" w:eastAsia="Times New Roman" w:hAnsi="Times New Roman" w:cs="Times New Roman"/>
                <w:b/>
                <w:kern w:val="0"/>
                <w:sz w:val="24"/>
                <w:szCs w:val="20"/>
                <w14:ligatures w14:val="none"/>
              </w:rPr>
            </w:pPr>
            <w:r w:rsidRPr="006C07FA">
              <w:rPr>
                <w:rFonts w:ascii="Times New Roman" w:eastAsia="Times New Roman" w:hAnsi="Times New Roman" w:cs="Times New Roman"/>
                <w:b/>
                <w:kern w:val="0"/>
                <w:sz w:val="24"/>
                <w:szCs w:val="20"/>
                <w14:ligatures w14:val="none"/>
              </w:rPr>
              <w:t>Kuro kaina su pristatymu, EUR/1000 l (be PVM)</w:t>
            </w:r>
          </w:p>
          <w:p w14:paraId="7C922A33" w14:textId="77777777" w:rsidR="006C07FA" w:rsidRPr="006C07FA" w:rsidRDefault="006C07FA" w:rsidP="006C07FA">
            <w:pPr>
              <w:spacing w:after="0" w:line="240" w:lineRule="auto"/>
              <w:ind w:left="-107" w:right="-108"/>
              <w:rPr>
                <w:rFonts w:ascii="Times New Roman" w:eastAsia="Times New Roman" w:hAnsi="Times New Roman" w:cs="Times New Roman"/>
                <w:i/>
                <w:kern w:val="0"/>
                <w:sz w:val="24"/>
                <w:szCs w:val="24"/>
                <w14:ligatures w14:val="none"/>
              </w:rPr>
            </w:pPr>
            <w:r w:rsidRPr="006C07FA">
              <w:rPr>
                <w:rFonts w:ascii="Times New Roman" w:eastAsia="Times New Roman" w:hAnsi="Times New Roman" w:cs="Times New Roman"/>
                <w:i/>
                <w:kern w:val="0"/>
                <w:sz w:val="24"/>
                <w:szCs w:val="24"/>
                <w14:ligatures w14:val="none"/>
              </w:rPr>
              <w:t>2x(3+/-4+5)</w:t>
            </w:r>
          </w:p>
        </w:tc>
      </w:tr>
      <w:tr w:rsidR="006C07FA" w:rsidRPr="006C07FA" w14:paraId="305CD422" w14:textId="77777777" w:rsidTr="005F0F72">
        <w:tc>
          <w:tcPr>
            <w:tcW w:w="534" w:type="dxa"/>
            <w:tcBorders>
              <w:top w:val="single" w:sz="4" w:space="0" w:color="auto"/>
              <w:left w:val="single" w:sz="4" w:space="0" w:color="auto"/>
              <w:bottom w:val="single" w:sz="4" w:space="0" w:color="auto"/>
              <w:right w:val="single" w:sz="4" w:space="0" w:color="auto"/>
            </w:tcBorders>
            <w:hideMark/>
          </w:tcPr>
          <w:p w14:paraId="1043DFFE" w14:textId="77777777" w:rsidR="006C07FA" w:rsidRPr="006C07FA" w:rsidRDefault="006C07FA" w:rsidP="006C07FA">
            <w:pPr>
              <w:spacing w:after="0" w:line="240" w:lineRule="auto"/>
              <w:ind w:left="-142" w:right="-108"/>
              <w:jc w:val="center"/>
              <w:rPr>
                <w:rFonts w:ascii="Times New Roman" w:eastAsia="Times New Roman" w:hAnsi="Times New Roman" w:cs="Times New Roman"/>
                <w:i/>
                <w:kern w:val="0"/>
                <w:sz w:val="20"/>
                <w:szCs w:val="24"/>
                <w14:ligatures w14:val="none"/>
              </w:rPr>
            </w:pPr>
            <w:r w:rsidRPr="006C07FA">
              <w:rPr>
                <w:rFonts w:ascii="Times New Roman" w:eastAsia="Times New Roman" w:hAnsi="Times New Roman" w:cs="Times New Roman"/>
                <w:i/>
                <w:kern w:val="0"/>
                <w:sz w:val="20"/>
                <w:szCs w:val="20"/>
                <w14:ligatures w14:val="none"/>
              </w:rPr>
              <w:t>1</w:t>
            </w:r>
          </w:p>
        </w:tc>
        <w:tc>
          <w:tcPr>
            <w:tcW w:w="1275" w:type="dxa"/>
            <w:tcBorders>
              <w:top w:val="single" w:sz="4" w:space="0" w:color="auto"/>
              <w:left w:val="single" w:sz="4" w:space="0" w:color="auto"/>
              <w:bottom w:val="single" w:sz="4" w:space="0" w:color="auto"/>
              <w:right w:val="single" w:sz="4" w:space="0" w:color="auto"/>
            </w:tcBorders>
            <w:hideMark/>
          </w:tcPr>
          <w:p w14:paraId="16F4D7C3" w14:textId="77777777" w:rsidR="006C07FA" w:rsidRPr="006C07FA" w:rsidRDefault="006C07FA" w:rsidP="006C07FA">
            <w:pPr>
              <w:spacing w:after="0" w:line="240" w:lineRule="auto"/>
              <w:ind w:right="-108"/>
              <w:jc w:val="center"/>
              <w:rPr>
                <w:rFonts w:ascii="Times New Roman" w:eastAsia="Times New Roman" w:hAnsi="Times New Roman" w:cs="Times New Roman"/>
                <w:i/>
                <w:kern w:val="0"/>
                <w:sz w:val="20"/>
                <w:szCs w:val="24"/>
                <w14:ligatures w14:val="none"/>
              </w:rPr>
            </w:pPr>
            <w:r w:rsidRPr="006C07FA">
              <w:rPr>
                <w:rFonts w:ascii="Times New Roman" w:eastAsia="Times New Roman" w:hAnsi="Times New Roman" w:cs="Times New Roman"/>
                <w:i/>
                <w:kern w:val="0"/>
                <w:sz w:val="20"/>
                <w:szCs w:val="20"/>
                <w14:ligatures w14:val="none"/>
              </w:rPr>
              <w:t>2</w:t>
            </w:r>
          </w:p>
          <w:p w14:paraId="4A060811" w14:textId="77777777" w:rsidR="006C07FA" w:rsidRPr="006C07FA" w:rsidRDefault="006C07FA" w:rsidP="006C07FA">
            <w:pPr>
              <w:spacing w:after="0" w:line="240" w:lineRule="auto"/>
              <w:ind w:right="-108"/>
              <w:jc w:val="center"/>
              <w:rPr>
                <w:rFonts w:ascii="Times New Roman" w:eastAsia="Times New Roman" w:hAnsi="Times New Roman" w:cs="Times New Roman"/>
                <w:i/>
                <w:kern w:val="0"/>
                <w:sz w:val="20"/>
                <w:szCs w:val="24"/>
                <w14:ligatures w14:val="none"/>
              </w:rPr>
            </w:pPr>
          </w:p>
        </w:tc>
        <w:tc>
          <w:tcPr>
            <w:tcW w:w="2410" w:type="dxa"/>
            <w:tcBorders>
              <w:top w:val="single" w:sz="4" w:space="0" w:color="auto"/>
              <w:left w:val="single" w:sz="4" w:space="0" w:color="auto"/>
              <w:bottom w:val="single" w:sz="4" w:space="0" w:color="auto"/>
              <w:right w:val="single" w:sz="4" w:space="0" w:color="auto"/>
            </w:tcBorders>
            <w:hideMark/>
          </w:tcPr>
          <w:p w14:paraId="64703ECD" w14:textId="77777777" w:rsidR="006C07FA" w:rsidRPr="006C07FA" w:rsidRDefault="006C07FA" w:rsidP="006C07FA">
            <w:pPr>
              <w:spacing w:after="0" w:line="240" w:lineRule="auto"/>
              <w:jc w:val="center"/>
              <w:rPr>
                <w:rFonts w:ascii="Times New Roman" w:eastAsia="Times New Roman" w:hAnsi="Times New Roman" w:cs="Times New Roman"/>
                <w:i/>
                <w:kern w:val="0"/>
                <w:sz w:val="20"/>
                <w:szCs w:val="24"/>
                <w14:ligatures w14:val="none"/>
              </w:rPr>
            </w:pPr>
            <w:r w:rsidRPr="006C07FA">
              <w:rPr>
                <w:rFonts w:ascii="Times New Roman" w:eastAsia="Times New Roman" w:hAnsi="Times New Roman" w:cs="Times New Roman"/>
                <w:i/>
                <w:kern w:val="0"/>
                <w:sz w:val="20"/>
                <w:szCs w:val="20"/>
                <w14:ligatures w14:val="none"/>
              </w:rPr>
              <w:t>3</w:t>
            </w:r>
          </w:p>
        </w:tc>
        <w:tc>
          <w:tcPr>
            <w:tcW w:w="2126" w:type="dxa"/>
            <w:tcBorders>
              <w:top w:val="single" w:sz="4" w:space="0" w:color="auto"/>
              <w:left w:val="single" w:sz="4" w:space="0" w:color="auto"/>
              <w:bottom w:val="single" w:sz="4" w:space="0" w:color="auto"/>
              <w:right w:val="single" w:sz="4" w:space="0" w:color="auto"/>
            </w:tcBorders>
            <w:hideMark/>
          </w:tcPr>
          <w:p w14:paraId="41263B61" w14:textId="77777777" w:rsidR="006C07FA" w:rsidRPr="006C07FA" w:rsidRDefault="006C07FA" w:rsidP="006C07FA">
            <w:pPr>
              <w:spacing w:after="0" w:line="240" w:lineRule="auto"/>
              <w:jc w:val="center"/>
              <w:rPr>
                <w:rFonts w:ascii="Times New Roman" w:eastAsia="Times New Roman" w:hAnsi="Times New Roman" w:cs="Times New Roman"/>
                <w:i/>
                <w:kern w:val="0"/>
                <w:sz w:val="20"/>
                <w:szCs w:val="24"/>
                <w14:ligatures w14:val="none"/>
              </w:rPr>
            </w:pPr>
            <w:r w:rsidRPr="006C07FA">
              <w:rPr>
                <w:rFonts w:ascii="Times New Roman" w:eastAsia="Times New Roman" w:hAnsi="Times New Roman" w:cs="Times New Roman"/>
                <w:i/>
                <w:kern w:val="0"/>
                <w:sz w:val="20"/>
                <w:szCs w:val="20"/>
                <w14:ligatures w14:val="none"/>
              </w:rPr>
              <w:t>4</w:t>
            </w:r>
          </w:p>
        </w:tc>
        <w:tc>
          <w:tcPr>
            <w:tcW w:w="1843" w:type="dxa"/>
            <w:tcBorders>
              <w:top w:val="single" w:sz="4" w:space="0" w:color="auto"/>
              <w:left w:val="single" w:sz="4" w:space="0" w:color="auto"/>
              <w:bottom w:val="single" w:sz="4" w:space="0" w:color="auto"/>
              <w:right w:val="single" w:sz="4" w:space="0" w:color="auto"/>
            </w:tcBorders>
            <w:hideMark/>
          </w:tcPr>
          <w:p w14:paraId="72C0CA35" w14:textId="77777777" w:rsidR="006C07FA" w:rsidRPr="006C07FA" w:rsidRDefault="006C07FA" w:rsidP="006C07FA">
            <w:pPr>
              <w:spacing w:after="0" w:line="240" w:lineRule="auto"/>
              <w:jc w:val="center"/>
              <w:rPr>
                <w:rFonts w:ascii="Times New Roman" w:eastAsia="Times New Roman" w:hAnsi="Times New Roman" w:cs="Times New Roman"/>
                <w:i/>
                <w:kern w:val="0"/>
                <w:sz w:val="20"/>
                <w:szCs w:val="24"/>
                <w14:ligatures w14:val="none"/>
              </w:rPr>
            </w:pPr>
            <w:r w:rsidRPr="006C07FA">
              <w:rPr>
                <w:rFonts w:ascii="Times New Roman" w:eastAsia="Times New Roman" w:hAnsi="Times New Roman" w:cs="Times New Roman"/>
                <w:i/>
                <w:kern w:val="0"/>
                <w:sz w:val="20"/>
                <w:szCs w:val="20"/>
                <w14:ligatures w14:val="none"/>
              </w:rPr>
              <w:t>5</w:t>
            </w:r>
          </w:p>
        </w:tc>
        <w:tc>
          <w:tcPr>
            <w:tcW w:w="1559" w:type="dxa"/>
            <w:tcBorders>
              <w:top w:val="single" w:sz="4" w:space="0" w:color="auto"/>
              <w:left w:val="single" w:sz="4" w:space="0" w:color="auto"/>
              <w:bottom w:val="single" w:sz="4" w:space="0" w:color="auto"/>
              <w:right w:val="single" w:sz="4" w:space="0" w:color="auto"/>
            </w:tcBorders>
            <w:hideMark/>
          </w:tcPr>
          <w:p w14:paraId="691A4884" w14:textId="77777777" w:rsidR="006C07FA" w:rsidRPr="006C07FA" w:rsidRDefault="006C07FA" w:rsidP="006C07FA">
            <w:pPr>
              <w:spacing w:after="0" w:line="240" w:lineRule="auto"/>
              <w:jc w:val="center"/>
              <w:rPr>
                <w:rFonts w:ascii="Times New Roman" w:eastAsia="Times New Roman" w:hAnsi="Times New Roman" w:cs="Times New Roman"/>
                <w:i/>
                <w:kern w:val="0"/>
                <w:sz w:val="20"/>
                <w:szCs w:val="24"/>
                <w14:ligatures w14:val="none"/>
              </w:rPr>
            </w:pPr>
            <w:r w:rsidRPr="006C07FA">
              <w:rPr>
                <w:rFonts w:ascii="Times New Roman" w:eastAsia="Times New Roman" w:hAnsi="Times New Roman" w:cs="Times New Roman"/>
                <w:i/>
                <w:kern w:val="0"/>
                <w:sz w:val="20"/>
                <w:szCs w:val="20"/>
                <w14:ligatures w14:val="none"/>
              </w:rPr>
              <w:t>6</w:t>
            </w:r>
          </w:p>
        </w:tc>
      </w:tr>
      <w:tr w:rsidR="006C07FA" w:rsidRPr="006C07FA" w14:paraId="49B61819" w14:textId="77777777" w:rsidTr="005F0F72">
        <w:trPr>
          <w:trHeight w:val="255"/>
        </w:trPr>
        <w:tc>
          <w:tcPr>
            <w:tcW w:w="534" w:type="dxa"/>
            <w:tcBorders>
              <w:top w:val="single" w:sz="4" w:space="0" w:color="auto"/>
              <w:left w:val="single" w:sz="4" w:space="0" w:color="auto"/>
              <w:bottom w:val="single" w:sz="4" w:space="0" w:color="auto"/>
              <w:right w:val="single" w:sz="4" w:space="0" w:color="auto"/>
            </w:tcBorders>
            <w:hideMark/>
          </w:tcPr>
          <w:p w14:paraId="7442F091"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0"/>
                <w14:ligatures w14:val="none"/>
              </w:rPr>
              <w:t>1.</w:t>
            </w:r>
          </w:p>
        </w:tc>
        <w:tc>
          <w:tcPr>
            <w:tcW w:w="1275" w:type="dxa"/>
            <w:tcBorders>
              <w:top w:val="single" w:sz="4" w:space="0" w:color="auto"/>
              <w:left w:val="single" w:sz="4" w:space="0" w:color="auto"/>
              <w:bottom w:val="single" w:sz="4" w:space="0" w:color="auto"/>
              <w:right w:val="single" w:sz="4" w:space="0" w:color="auto"/>
            </w:tcBorders>
            <w:hideMark/>
          </w:tcPr>
          <w:p w14:paraId="4713F12C" w14:textId="179AAAC7" w:rsidR="006C07FA" w:rsidRPr="006C07FA" w:rsidRDefault="006C07FA" w:rsidP="006C07FA">
            <w:pPr>
              <w:spacing w:after="0" w:line="240" w:lineRule="auto"/>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0"/>
                <w14:ligatures w14:val="none"/>
              </w:rPr>
              <w:t>40</w:t>
            </w:r>
            <w:r w:rsidR="002F5927">
              <w:rPr>
                <w:rFonts w:ascii="Times New Roman" w:eastAsia="Times New Roman" w:hAnsi="Times New Roman" w:cs="Times New Roman"/>
                <w:kern w:val="0"/>
                <w:sz w:val="24"/>
                <w:szCs w:val="20"/>
                <w14:ligatures w14:val="none"/>
              </w:rPr>
              <w:t xml:space="preserve"> </w:t>
            </w:r>
          </w:p>
        </w:tc>
        <w:tc>
          <w:tcPr>
            <w:tcW w:w="2410" w:type="dxa"/>
            <w:tcBorders>
              <w:top w:val="single" w:sz="4" w:space="0" w:color="auto"/>
              <w:left w:val="single" w:sz="4" w:space="0" w:color="auto"/>
              <w:bottom w:val="single" w:sz="4" w:space="0" w:color="auto"/>
              <w:right w:val="single" w:sz="4" w:space="0" w:color="auto"/>
            </w:tcBorders>
          </w:tcPr>
          <w:p w14:paraId="6318009F" w14:textId="77777777" w:rsidR="006C07FA" w:rsidRPr="006C07FA" w:rsidRDefault="006C07FA" w:rsidP="006C07FA">
            <w:pPr>
              <w:spacing w:after="0" w:line="240" w:lineRule="auto"/>
              <w:jc w:val="both"/>
              <w:rPr>
                <w:rFonts w:ascii="Times New Roman" w:eastAsia="Times New Roman" w:hAnsi="Times New Roman" w:cs="Times New Roman"/>
                <w:b/>
                <w:kern w:val="0"/>
                <w:sz w:val="24"/>
                <w:szCs w:val="24"/>
                <w14:ligatures w14:val="none"/>
              </w:rPr>
            </w:pPr>
          </w:p>
        </w:tc>
        <w:tc>
          <w:tcPr>
            <w:tcW w:w="2126" w:type="dxa"/>
            <w:tcBorders>
              <w:top w:val="single" w:sz="4" w:space="0" w:color="auto"/>
              <w:left w:val="single" w:sz="4" w:space="0" w:color="auto"/>
              <w:bottom w:val="single" w:sz="4" w:space="0" w:color="auto"/>
              <w:right w:val="single" w:sz="4" w:space="0" w:color="auto"/>
            </w:tcBorders>
          </w:tcPr>
          <w:p w14:paraId="2ADCB339" w14:textId="77777777" w:rsidR="006C07FA" w:rsidRPr="006C07FA" w:rsidRDefault="006C07FA" w:rsidP="006C07FA">
            <w:pPr>
              <w:spacing w:after="0" w:line="240" w:lineRule="auto"/>
              <w:jc w:val="center"/>
              <w:rPr>
                <w:rFonts w:ascii="Times New Roman" w:eastAsia="Times New Roman" w:hAnsi="Times New Roman" w:cs="Times New Roman"/>
                <w:b/>
                <w:kern w:val="0"/>
                <w:sz w:val="24"/>
                <w:szCs w:val="24"/>
                <w14:ligatures w14:val="none"/>
              </w:rPr>
            </w:pPr>
          </w:p>
        </w:tc>
        <w:tc>
          <w:tcPr>
            <w:tcW w:w="1843" w:type="dxa"/>
            <w:tcBorders>
              <w:top w:val="single" w:sz="4" w:space="0" w:color="auto"/>
              <w:left w:val="single" w:sz="4" w:space="0" w:color="auto"/>
              <w:bottom w:val="single" w:sz="4" w:space="0" w:color="auto"/>
              <w:right w:val="single" w:sz="4" w:space="0" w:color="auto"/>
            </w:tcBorders>
          </w:tcPr>
          <w:p w14:paraId="6FD454EA" w14:textId="77777777" w:rsidR="006C07FA" w:rsidRPr="006C07FA" w:rsidRDefault="006C07FA" w:rsidP="006C07FA">
            <w:pPr>
              <w:spacing w:after="0" w:line="240" w:lineRule="auto"/>
              <w:rPr>
                <w:rFonts w:ascii="Times New Roman" w:eastAsia="Times New Roman" w:hAnsi="Times New Roman" w:cs="Times New Roman"/>
                <w:b/>
                <w:kern w:val="0"/>
                <w:sz w:val="24"/>
                <w:szCs w:val="24"/>
                <w14:ligatures w14:val="none"/>
              </w:rPr>
            </w:pPr>
          </w:p>
          <w:p w14:paraId="3FCA9297" w14:textId="77777777" w:rsidR="006C07FA" w:rsidRPr="006C07FA" w:rsidRDefault="006C07FA" w:rsidP="006C07FA">
            <w:pPr>
              <w:spacing w:after="0" w:line="240" w:lineRule="auto"/>
              <w:rPr>
                <w:rFonts w:ascii="Times New Roman" w:eastAsia="Times New Roman" w:hAnsi="Times New Roman" w:cs="Times New Roman"/>
                <w:b/>
                <w:kern w:val="0"/>
                <w:sz w:val="24"/>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9666ED0" w14:textId="77777777" w:rsidR="006C07FA" w:rsidRPr="006C07FA" w:rsidRDefault="006C07FA" w:rsidP="006C07FA">
            <w:pPr>
              <w:spacing w:after="0" w:line="240" w:lineRule="auto"/>
              <w:jc w:val="center"/>
              <w:rPr>
                <w:rFonts w:ascii="Times New Roman" w:eastAsia="Times New Roman" w:hAnsi="Times New Roman" w:cs="Times New Roman"/>
                <w:b/>
                <w:kern w:val="0"/>
                <w:sz w:val="24"/>
                <w:szCs w:val="24"/>
                <w14:ligatures w14:val="none"/>
              </w:rPr>
            </w:pPr>
          </w:p>
        </w:tc>
      </w:tr>
      <w:tr w:rsidR="006C07FA" w:rsidRPr="006C07FA" w14:paraId="6C349A45" w14:textId="77777777" w:rsidTr="005F0F72">
        <w:trPr>
          <w:trHeight w:val="285"/>
        </w:trPr>
        <w:tc>
          <w:tcPr>
            <w:tcW w:w="8188" w:type="dxa"/>
            <w:gridSpan w:val="5"/>
            <w:tcBorders>
              <w:top w:val="single" w:sz="4" w:space="0" w:color="auto"/>
              <w:left w:val="single" w:sz="4" w:space="0" w:color="auto"/>
              <w:bottom w:val="single" w:sz="4" w:space="0" w:color="auto"/>
              <w:right w:val="single" w:sz="4" w:space="0" w:color="auto"/>
            </w:tcBorders>
          </w:tcPr>
          <w:p w14:paraId="69C75E8E" w14:textId="77777777" w:rsidR="006C07FA" w:rsidRPr="006C07FA" w:rsidRDefault="006C07FA" w:rsidP="006C07FA">
            <w:pPr>
              <w:spacing w:after="0" w:line="240" w:lineRule="auto"/>
              <w:jc w:val="right"/>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b/>
                <w:kern w:val="0"/>
                <w:sz w:val="24"/>
                <w:szCs w:val="24"/>
                <w14:ligatures w14:val="none"/>
              </w:rPr>
              <w:t>Pasiūlymo kaina be PVM:</w:t>
            </w:r>
          </w:p>
        </w:tc>
        <w:tc>
          <w:tcPr>
            <w:tcW w:w="1559" w:type="dxa"/>
            <w:tcBorders>
              <w:top w:val="single" w:sz="4" w:space="0" w:color="auto"/>
              <w:left w:val="single" w:sz="4" w:space="0" w:color="auto"/>
              <w:bottom w:val="single" w:sz="4" w:space="0" w:color="auto"/>
              <w:right w:val="single" w:sz="4" w:space="0" w:color="auto"/>
            </w:tcBorders>
          </w:tcPr>
          <w:p w14:paraId="208367DF" w14:textId="77777777" w:rsidR="006C07FA" w:rsidRPr="006C07FA" w:rsidRDefault="006C07FA" w:rsidP="006C07FA">
            <w:pPr>
              <w:spacing w:after="0" w:line="240" w:lineRule="auto"/>
              <w:jc w:val="center"/>
              <w:rPr>
                <w:rFonts w:ascii="Times New Roman" w:eastAsia="Times New Roman" w:hAnsi="Times New Roman" w:cs="Times New Roman"/>
                <w:b/>
                <w:kern w:val="0"/>
                <w:sz w:val="24"/>
                <w:szCs w:val="24"/>
                <w14:ligatures w14:val="none"/>
              </w:rPr>
            </w:pPr>
          </w:p>
        </w:tc>
      </w:tr>
      <w:tr w:rsidR="006C07FA" w:rsidRPr="006C07FA" w14:paraId="0F708035" w14:textId="77777777" w:rsidTr="005F0F72">
        <w:trPr>
          <w:trHeight w:val="180"/>
        </w:trPr>
        <w:tc>
          <w:tcPr>
            <w:tcW w:w="8188" w:type="dxa"/>
            <w:gridSpan w:val="5"/>
            <w:tcBorders>
              <w:top w:val="single" w:sz="4" w:space="0" w:color="auto"/>
              <w:left w:val="single" w:sz="4" w:space="0" w:color="auto"/>
              <w:bottom w:val="single" w:sz="4" w:space="0" w:color="auto"/>
              <w:right w:val="single" w:sz="4" w:space="0" w:color="auto"/>
            </w:tcBorders>
          </w:tcPr>
          <w:p w14:paraId="390F351D" w14:textId="77777777" w:rsidR="006C07FA" w:rsidRPr="006C07FA" w:rsidRDefault="006C07FA" w:rsidP="006C07FA">
            <w:pPr>
              <w:spacing w:after="0" w:line="240" w:lineRule="auto"/>
              <w:jc w:val="right"/>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b/>
                <w:kern w:val="0"/>
                <w:sz w:val="24"/>
                <w:szCs w:val="24"/>
                <w14:ligatures w14:val="none"/>
              </w:rPr>
              <w:t>PVM:</w:t>
            </w:r>
          </w:p>
        </w:tc>
        <w:tc>
          <w:tcPr>
            <w:tcW w:w="1559" w:type="dxa"/>
            <w:tcBorders>
              <w:top w:val="single" w:sz="4" w:space="0" w:color="auto"/>
              <w:left w:val="single" w:sz="4" w:space="0" w:color="auto"/>
              <w:bottom w:val="single" w:sz="4" w:space="0" w:color="auto"/>
              <w:right w:val="single" w:sz="4" w:space="0" w:color="auto"/>
            </w:tcBorders>
          </w:tcPr>
          <w:p w14:paraId="177570AE" w14:textId="77777777" w:rsidR="006C07FA" w:rsidRPr="006C07FA" w:rsidRDefault="006C07FA" w:rsidP="006C07FA">
            <w:pPr>
              <w:spacing w:after="0" w:line="240" w:lineRule="auto"/>
              <w:jc w:val="center"/>
              <w:rPr>
                <w:rFonts w:ascii="Times New Roman" w:eastAsia="Times New Roman" w:hAnsi="Times New Roman" w:cs="Times New Roman"/>
                <w:b/>
                <w:kern w:val="0"/>
                <w:sz w:val="24"/>
                <w:szCs w:val="24"/>
                <w14:ligatures w14:val="none"/>
              </w:rPr>
            </w:pPr>
          </w:p>
        </w:tc>
      </w:tr>
      <w:tr w:rsidR="006C07FA" w:rsidRPr="006C07FA" w14:paraId="3604D6CA" w14:textId="77777777" w:rsidTr="005F0F72">
        <w:trPr>
          <w:trHeight w:val="225"/>
        </w:trPr>
        <w:tc>
          <w:tcPr>
            <w:tcW w:w="8188" w:type="dxa"/>
            <w:gridSpan w:val="5"/>
            <w:tcBorders>
              <w:top w:val="single" w:sz="4" w:space="0" w:color="auto"/>
              <w:left w:val="single" w:sz="4" w:space="0" w:color="auto"/>
              <w:bottom w:val="single" w:sz="4" w:space="0" w:color="auto"/>
              <w:right w:val="single" w:sz="4" w:space="0" w:color="auto"/>
            </w:tcBorders>
          </w:tcPr>
          <w:p w14:paraId="69F31F2F" w14:textId="77777777" w:rsidR="006C07FA" w:rsidRPr="006C07FA" w:rsidRDefault="006C07FA" w:rsidP="006C07FA">
            <w:pPr>
              <w:spacing w:after="0" w:line="240" w:lineRule="auto"/>
              <w:jc w:val="right"/>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b/>
                <w:kern w:val="0"/>
                <w:sz w:val="24"/>
                <w:szCs w:val="24"/>
                <w14:ligatures w14:val="none"/>
              </w:rPr>
              <w:t>Pasiūlymo kaina su PVM:</w:t>
            </w:r>
          </w:p>
        </w:tc>
        <w:tc>
          <w:tcPr>
            <w:tcW w:w="1559" w:type="dxa"/>
            <w:tcBorders>
              <w:top w:val="single" w:sz="4" w:space="0" w:color="auto"/>
              <w:left w:val="single" w:sz="4" w:space="0" w:color="auto"/>
              <w:bottom w:val="single" w:sz="4" w:space="0" w:color="auto"/>
              <w:right w:val="single" w:sz="4" w:space="0" w:color="auto"/>
            </w:tcBorders>
          </w:tcPr>
          <w:p w14:paraId="2F00352D" w14:textId="77777777" w:rsidR="006C07FA" w:rsidRPr="006C07FA" w:rsidRDefault="006C07FA" w:rsidP="006C07FA">
            <w:pPr>
              <w:spacing w:after="0" w:line="240" w:lineRule="auto"/>
              <w:jc w:val="center"/>
              <w:rPr>
                <w:rFonts w:ascii="Times New Roman" w:eastAsia="Times New Roman" w:hAnsi="Times New Roman" w:cs="Times New Roman"/>
                <w:b/>
                <w:kern w:val="0"/>
                <w:sz w:val="24"/>
                <w:szCs w:val="24"/>
                <w14:ligatures w14:val="none"/>
              </w:rPr>
            </w:pPr>
          </w:p>
        </w:tc>
      </w:tr>
      <w:tr w:rsidR="006C07FA" w:rsidRPr="006C07FA" w14:paraId="1F765354" w14:textId="77777777" w:rsidTr="005F0F72">
        <w:trPr>
          <w:trHeight w:val="255"/>
        </w:trPr>
        <w:tc>
          <w:tcPr>
            <w:tcW w:w="534" w:type="dxa"/>
            <w:tcBorders>
              <w:top w:val="single" w:sz="4" w:space="0" w:color="auto"/>
              <w:left w:val="single" w:sz="4" w:space="0" w:color="auto"/>
              <w:bottom w:val="single" w:sz="4" w:space="0" w:color="auto"/>
              <w:right w:val="single" w:sz="4" w:space="0" w:color="auto"/>
            </w:tcBorders>
          </w:tcPr>
          <w:p w14:paraId="72B0DC3F"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2.</w:t>
            </w:r>
          </w:p>
        </w:tc>
        <w:tc>
          <w:tcPr>
            <w:tcW w:w="7654" w:type="dxa"/>
            <w:gridSpan w:val="4"/>
            <w:tcBorders>
              <w:top w:val="single" w:sz="4" w:space="0" w:color="auto"/>
              <w:left w:val="single" w:sz="4" w:space="0" w:color="auto"/>
              <w:bottom w:val="single" w:sz="4" w:space="0" w:color="auto"/>
              <w:right w:val="single" w:sz="4" w:space="0" w:color="auto"/>
            </w:tcBorders>
          </w:tcPr>
          <w:p w14:paraId="05FE4710" w14:textId="77777777" w:rsidR="006C07FA" w:rsidRPr="006C07FA" w:rsidRDefault="006C07FA" w:rsidP="006C07FA">
            <w:pPr>
              <w:spacing w:after="0" w:line="240" w:lineRule="auto"/>
              <w:rPr>
                <w:rFonts w:ascii="Times New Roman" w:eastAsia="Times New Roman" w:hAnsi="Times New Roman" w:cs="Times New Roman"/>
                <w:b/>
                <w:kern w:val="0"/>
                <w:sz w:val="20"/>
                <w:szCs w:val="20"/>
                <w14:ligatures w14:val="none"/>
              </w:rPr>
            </w:pPr>
            <w:r w:rsidRPr="006C07FA">
              <w:rPr>
                <w:rFonts w:ascii="Times New Roman" w:eastAsia="Times New Roman" w:hAnsi="Times New Roman" w:cs="Times New Roman"/>
                <w:b/>
                <w:kern w:val="0"/>
                <w:sz w:val="20"/>
                <w:szCs w:val="20"/>
                <w14:ligatures w14:val="none"/>
              </w:rPr>
              <w:t>Mokėjimo atidėjimo terminas</w:t>
            </w:r>
          </w:p>
          <w:p w14:paraId="06F8F321" w14:textId="77777777" w:rsidR="006C07FA" w:rsidRPr="006C07FA" w:rsidRDefault="006C07FA" w:rsidP="006C07FA">
            <w:pPr>
              <w:spacing w:after="0" w:line="240" w:lineRule="auto"/>
              <w:rPr>
                <w:rFonts w:ascii="Times New Roman" w:eastAsia="Times New Roman" w:hAnsi="Times New Roman" w:cs="Times New Roman"/>
                <w:b/>
                <w:kern w:val="0"/>
                <w:sz w:val="24"/>
                <w:szCs w:val="24"/>
                <w14:ligatures w14:val="none"/>
              </w:rPr>
            </w:pPr>
            <w:r w:rsidRPr="006C07FA">
              <w:rPr>
                <w:rFonts w:ascii="Times New Roman" w:eastAsia="Times New Roman" w:hAnsi="Times New Roman" w:cs="Times New Roman"/>
                <w:kern w:val="0"/>
                <w:sz w:val="20"/>
                <w:szCs w:val="20"/>
                <w14:ligatures w14:val="none"/>
              </w:rPr>
              <w:t>(mokėjimo atidėjimo terminas negali būti trumpesnis kaip  30 kalendorinių dienų</w:t>
            </w:r>
            <w:r w:rsidRPr="006C07FA">
              <w:rPr>
                <w:rFonts w:ascii="Times New Roman" w:eastAsia="Times New Roman" w:hAnsi="Times New Roman" w:cs="Times New Roman"/>
                <w:b/>
                <w:kern w:val="0"/>
                <w:sz w:val="24"/>
                <w:szCs w:val="24"/>
                <w14:ligatures w14:val="none"/>
              </w:rPr>
              <w:t>)</w:t>
            </w:r>
          </w:p>
        </w:tc>
        <w:tc>
          <w:tcPr>
            <w:tcW w:w="1559" w:type="dxa"/>
            <w:tcBorders>
              <w:top w:val="single" w:sz="4" w:space="0" w:color="auto"/>
              <w:left w:val="single" w:sz="4" w:space="0" w:color="auto"/>
              <w:bottom w:val="single" w:sz="4" w:space="0" w:color="auto"/>
              <w:right w:val="single" w:sz="4" w:space="0" w:color="auto"/>
            </w:tcBorders>
          </w:tcPr>
          <w:p w14:paraId="1793E2F3" w14:textId="77777777" w:rsidR="006C07FA" w:rsidRPr="006C07FA" w:rsidRDefault="006C07FA" w:rsidP="006C07FA">
            <w:pPr>
              <w:spacing w:after="0" w:line="240" w:lineRule="auto"/>
              <w:jc w:val="center"/>
              <w:rPr>
                <w:rFonts w:ascii="Times New Roman" w:eastAsia="Times New Roman" w:hAnsi="Times New Roman" w:cs="Times New Roman"/>
                <w:kern w:val="0"/>
                <w:sz w:val="24"/>
                <w:szCs w:val="24"/>
                <w14:ligatures w14:val="none"/>
              </w:rPr>
            </w:pPr>
          </w:p>
        </w:tc>
      </w:tr>
    </w:tbl>
    <w:p w14:paraId="19678932"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0"/>
          <w14:ligatures w14:val="none"/>
        </w:rPr>
      </w:pPr>
    </w:p>
    <w:p w14:paraId="3407082D" w14:textId="77777777" w:rsidR="006C07FA" w:rsidRPr="006C07FA" w:rsidRDefault="006C07FA" w:rsidP="006C07FA">
      <w:pPr>
        <w:spacing w:after="0" w:line="240" w:lineRule="auto"/>
        <w:jc w:val="both"/>
        <w:rPr>
          <w:rFonts w:ascii="Times New Roman" w:eastAsia="Times New Roman" w:hAnsi="Times New Roman" w:cs="Times New Roman"/>
          <w:b/>
          <w:i/>
          <w:kern w:val="0"/>
          <w:sz w:val="24"/>
          <w:szCs w:val="20"/>
          <w14:ligatures w14:val="none"/>
        </w:rPr>
      </w:pPr>
      <w:r w:rsidRPr="006C07FA">
        <w:rPr>
          <w:rFonts w:ascii="Times New Roman" w:eastAsia="Times New Roman" w:hAnsi="Times New Roman" w:cs="Times New Roman"/>
          <w:b/>
          <w:i/>
          <w:kern w:val="0"/>
          <w:sz w:val="24"/>
          <w:szCs w:val="20"/>
          <w14:ligatures w14:val="none"/>
        </w:rPr>
        <w:t>Pastaba:</w:t>
      </w:r>
    </w:p>
    <w:p w14:paraId="0CD164FE" w14:textId="77777777" w:rsidR="006C07FA" w:rsidRPr="006C07FA" w:rsidRDefault="006C07FA" w:rsidP="006C07FA">
      <w:pPr>
        <w:spacing w:after="0" w:line="240" w:lineRule="auto"/>
        <w:ind w:firstLine="851"/>
        <w:jc w:val="both"/>
        <w:rPr>
          <w:rFonts w:ascii="Times New Roman" w:eastAsia="Times New Roman" w:hAnsi="Times New Roman" w:cs="Times New Roman"/>
          <w:i/>
          <w:kern w:val="0"/>
          <w:lang w:eastAsia="lt-LT"/>
          <w14:ligatures w14:val="none"/>
        </w:rPr>
      </w:pPr>
      <w:r w:rsidRPr="006C07FA">
        <w:rPr>
          <w:rFonts w:ascii="Times New Roman" w:eastAsia="Times New Roman" w:hAnsi="Times New Roman" w:cs="Times New Roman"/>
          <w:i/>
          <w:kern w:val="0"/>
          <w:vertAlign w:val="superscript"/>
          <w:lang w:eastAsia="lt-LT"/>
          <w14:ligatures w14:val="none"/>
        </w:rPr>
        <w:t>1</w:t>
      </w:r>
      <w:r w:rsidRPr="006C07FA">
        <w:rPr>
          <w:rFonts w:ascii="Times New Roman" w:eastAsia="Times New Roman" w:hAnsi="Times New Roman" w:cs="Times New Roman"/>
          <w:i/>
          <w:kern w:val="0"/>
          <w:lang w:eastAsia="lt-LT"/>
          <w14:ligatures w14:val="none"/>
        </w:rPr>
        <w:t xml:space="preserve">Jeigu siūloma nuolaida, nurodoma </w:t>
      </w:r>
      <w:r w:rsidRPr="006C07FA">
        <w:rPr>
          <w:rFonts w:ascii="Times New Roman" w:eastAsia="Times New Roman" w:hAnsi="Times New Roman" w:cs="Times New Roman"/>
          <w:b/>
          <w:i/>
          <w:kern w:val="0"/>
          <w:lang w:eastAsia="lt-LT"/>
          <w14:ligatures w14:val="none"/>
        </w:rPr>
        <w:t xml:space="preserve">„-„ </w:t>
      </w:r>
      <w:r w:rsidRPr="006C07FA">
        <w:rPr>
          <w:rFonts w:ascii="Times New Roman" w:eastAsia="Times New Roman" w:hAnsi="Times New Roman" w:cs="Times New Roman"/>
          <w:i/>
          <w:kern w:val="0"/>
          <w:lang w:eastAsia="lt-LT"/>
          <w14:ligatures w14:val="none"/>
        </w:rPr>
        <w:t xml:space="preserve">(minus) ir nuolaidos dydis išreikštas eurais (pvz. jeigu Tiekėjas siūlo </w:t>
      </w:r>
      <w:r w:rsidRPr="006C07FA">
        <w:rPr>
          <w:rFonts w:ascii="Times New Roman" w:eastAsia="Times New Roman" w:hAnsi="Times New Roman" w:cs="Times New Roman"/>
          <w:b/>
          <w:i/>
          <w:kern w:val="0"/>
          <w:lang w:eastAsia="lt-LT"/>
          <w14:ligatures w14:val="none"/>
        </w:rPr>
        <w:t>1 EUR nuolaidą</w:t>
      </w:r>
      <w:r w:rsidRPr="006C07FA">
        <w:rPr>
          <w:rFonts w:ascii="Times New Roman" w:eastAsia="Times New Roman" w:hAnsi="Times New Roman" w:cs="Times New Roman"/>
          <w:i/>
          <w:kern w:val="0"/>
          <w:lang w:eastAsia="lt-LT"/>
          <w14:ligatures w14:val="none"/>
        </w:rPr>
        <w:t xml:space="preserve"> nuo</w:t>
      </w:r>
      <w:r w:rsidRPr="006C07FA">
        <w:rPr>
          <w:rFonts w:ascii="Times New Roman" w:eastAsia="Times New Roman" w:hAnsi="Times New Roman" w:cs="Times New Roman"/>
          <w:b/>
          <w:kern w:val="0"/>
          <w:lang w:eastAsia="lt-LT"/>
          <w14:ligatures w14:val="none"/>
        </w:rPr>
        <w:t xml:space="preserve"> </w:t>
      </w:r>
      <w:r w:rsidRPr="006C07FA">
        <w:rPr>
          <w:rFonts w:ascii="Times New Roman" w:eastAsia="Times New Roman" w:hAnsi="Times New Roman" w:cs="Times New Roman"/>
          <w:i/>
          <w:kern w:val="0"/>
          <w:lang w:eastAsia="lt-LT"/>
          <w14:ligatures w14:val="none"/>
        </w:rPr>
        <w:t>AB „</w:t>
      </w:r>
      <w:proofErr w:type="spellStart"/>
      <w:r w:rsidRPr="006C07FA">
        <w:rPr>
          <w:rFonts w:ascii="Times New Roman" w:eastAsia="Times New Roman" w:hAnsi="Times New Roman" w:cs="Times New Roman"/>
          <w:i/>
          <w:kern w:val="0"/>
          <w:lang w:eastAsia="lt-LT"/>
          <w14:ligatures w14:val="none"/>
        </w:rPr>
        <w:t>Orlen</w:t>
      </w:r>
      <w:proofErr w:type="spellEnd"/>
      <w:r w:rsidRPr="006C07FA">
        <w:rPr>
          <w:rFonts w:ascii="Times New Roman" w:eastAsia="Times New Roman" w:hAnsi="Times New Roman" w:cs="Times New Roman"/>
          <w:i/>
          <w:kern w:val="0"/>
          <w:lang w:eastAsia="lt-LT"/>
          <w14:ligatures w14:val="none"/>
        </w:rPr>
        <w:t xml:space="preserve"> Lietuva“ protokole nurodytos Dyzelinio krosnių kuro  pardavimo kainos be PVM UAB „</w:t>
      </w:r>
      <w:proofErr w:type="spellStart"/>
      <w:r w:rsidRPr="006C07FA">
        <w:rPr>
          <w:rFonts w:ascii="Times New Roman" w:eastAsia="Times New Roman" w:hAnsi="Times New Roman" w:cs="Times New Roman"/>
          <w:i/>
          <w:kern w:val="0"/>
          <w:lang w:eastAsia="lt-LT"/>
          <w14:ligatures w14:val="none"/>
        </w:rPr>
        <w:t>Okseta</w:t>
      </w:r>
      <w:proofErr w:type="spellEnd"/>
      <w:r w:rsidRPr="006C07FA">
        <w:rPr>
          <w:rFonts w:ascii="Times New Roman" w:eastAsia="Times New Roman" w:hAnsi="Times New Roman" w:cs="Times New Roman"/>
          <w:i/>
          <w:kern w:val="0"/>
          <w:lang w:eastAsia="lt-LT"/>
          <w14:ligatures w14:val="none"/>
        </w:rPr>
        <w:t xml:space="preserve">“ Kauno terminale), tuomet Tiekėjas nurodo </w:t>
      </w:r>
      <w:r w:rsidRPr="006C07FA">
        <w:rPr>
          <w:rFonts w:ascii="Times New Roman" w:eastAsia="Times New Roman" w:hAnsi="Times New Roman" w:cs="Times New Roman"/>
          <w:b/>
          <w:i/>
          <w:kern w:val="0"/>
          <w:lang w:eastAsia="lt-LT"/>
          <w14:ligatures w14:val="none"/>
        </w:rPr>
        <w:t>-1</w:t>
      </w:r>
      <w:r w:rsidRPr="006C07FA">
        <w:rPr>
          <w:rFonts w:ascii="Times New Roman" w:eastAsia="Times New Roman" w:hAnsi="Times New Roman" w:cs="Times New Roman"/>
          <w:i/>
          <w:kern w:val="0"/>
          <w:lang w:eastAsia="lt-LT"/>
          <w14:ligatures w14:val="none"/>
        </w:rPr>
        <w:t>);</w:t>
      </w:r>
    </w:p>
    <w:p w14:paraId="581C120E" w14:textId="77777777" w:rsidR="006C07FA" w:rsidRPr="006C07FA" w:rsidRDefault="006C07FA" w:rsidP="006C07FA">
      <w:pPr>
        <w:spacing w:after="0" w:line="240" w:lineRule="auto"/>
        <w:ind w:firstLine="851"/>
        <w:jc w:val="both"/>
        <w:rPr>
          <w:rFonts w:ascii="Times New Roman" w:eastAsia="Times New Roman" w:hAnsi="Times New Roman" w:cs="Times New Roman"/>
          <w:i/>
          <w:kern w:val="0"/>
          <w:lang w:eastAsia="lt-LT"/>
          <w14:ligatures w14:val="none"/>
        </w:rPr>
      </w:pPr>
      <w:r w:rsidRPr="006C07FA">
        <w:rPr>
          <w:rFonts w:ascii="Times New Roman" w:eastAsia="Times New Roman" w:hAnsi="Times New Roman" w:cs="Times New Roman"/>
          <w:i/>
          <w:kern w:val="0"/>
          <w:lang w:eastAsia="lt-LT"/>
          <w14:ligatures w14:val="none"/>
        </w:rPr>
        <w:t xml:space="preserve">Jeigu siūlomas antkainis, nurodoma </w:t>
      </w:r>
      <w:r w:rsidRPr="006C07FA">
        <w:rPr>
          <w:rFonts w:ascii="Times New Roman" w:eastAsia="Times New Roman" w:hAnsi="Times New Roman" w:cs="Times New Roman"/>
          <w:b/>
          <w:i/>
          <w:kern w:val="0"/>
          <w:lang w:eastAsia="lt-LT"/>
          <w14:ligatures w14:val="none"/>
        </w:rPr>
        <w:t xml:space="preserve">“+” </w:t>
      </w:r>
      <w:r w:rsidRPr="006C07FA">
        <w:rPr>
          <w:rFonts w:ascii="Times New Roman" w:eastAsia="Times New Roman" w:hAnsi="Times New Roman" w:cs="Times New Roman"/>
          <w:i/>
          <w:kern w:val="0"/>
          <w:lang w:eastAsia="lt-LT"/>
          <w14:ligatures w14:val="none"/>
        </w:rPr>
        <w:t xml:space="preserve">(plius) ir antkainio dydis išreikštas eurais (pvz. jeigu Tiekėjas siūlo </w:t>
      </w:r>
      <w:r w:rsidRPr="006C07FA">
        <w:rPr>
          <w:rFonts w:ascii="Times New Roman" w:eastAsia="Times New Roman" w:hAnsi="Times New Roman" w:cs="Times New Roman"/>
          <w:b/>
          <w:i/>
          <w:kern w:val="0"/>
          <w:lang w:eastAsia="lt-LT"/>
          <w14:ligatures w14:val="none"/>
        </w:rPr>
        <w:t>1 EUR antkainį</w:t>
      </w:r>
      <w:r w:rsidRPr="006C07FA">
        <w:rPr>
          <w:rFonts w:ascii="Times New Roman" w:eastAsia="Times New Roman" w:hAnsi="Times New Roman" w:cs="Times New Roman"/>
          <w:i/>
          <w:kern w:val="0"/>
          <w:lang w:eastAsia="lt-LT"/>
          <w14:ligatures w14:val="none"/>
        </w:rPr>
        <w:t xml:space="preserve"> nuo AB „</w:t>
      </w:r>
      <w:proofErr w:type="spellStart"/>
      <w:r w:rsidRPr="006C07FA">
        <w:rPr>
          <w:rFonts w:ascii="Times New Roman" w:eastAsia="Times New Roman" w:hAnsi="Times New Roman" w:cs="Times New Roman"/>
          <w:i/>
          <w:kern w:val="0"/>
          <w:lang w:eastAsia="lt-LT"/>
          <w14:ligatures w14:val="none"/>
        </w:rPr>
        <w:t>Orlen</w:t>
      </w:r>
      <w:proofErr w:type="spellEnd"/>
      <w:r w:rsidRPr="006C07FA">
        <w:rPr>
          <w:rFonts w:ascii="Times New Roman" w:eastAsia="Times New Roman" w:hAnsi="Times New Roman" w:cs="Times New Roman"/>
          <w:i/>
          <w:kern w:val="0"/>
          <w:lang w:eastAsia="lt-LT"/>
          <w14:ligatures w14:val="none"/>
        </w:rPr>
        <w:t xml:space="preserve"> Lietuva“ protokole nurodytos Dyzelinio krosnių kuro  pardavimo kainos UAB „</w:t>
      </w:r>
      <w:proofErr w:type="spellStart"/>
      <w:r w:rsidRPr="006C07FA">
        <w:rPr>
          <w:rFonts w:ascii="Times New Roman" w:eastAsia="Times New Roman" w:hAnsi="Times New Roman" w:cs="Times New Roman"/>
          <w:i/>
          <w:kern w:val="0"/>
          <w:lang w:eastAsia="lt-LT"/>
          <w14:ligatures w14:val="none"/>
        </w:rPr>
        <w:t>Okseta</w:t>
      </w:r>
      <w:proofErr w:type="spellEnd"/>
      <w:r w:rsidRPr="006C07FA">
        <w:rPr>
          <w:rFonts w:ascii="Times New Roman" w:eastAsia="Times New Roman" w:hAnsi="Times New Roman" w:cs="Times New Roman"/>
          <w:i/>
          <w:kern w:val="0"/>
          <w:lang w:eastAsia="lt-LT"/>
          <w14:ligatures w14:val="none"/>
        </w:rPr>
        <w:t xml:space="preserve">“ Kauno terminale), tuomet Tiekėjas nurodo </w:t>
      </w:r>
      <w:r w:rsidRPr="006C07FA">
        <w:rPr>
          <w:rFonts w:ascii="Times New Roman" w:eastAsia="Times New Roman" w:hAnsi="Times New Roman" w:cs="Times New Roman"/>
          <w:b/>
          <w:i/>
          <w:kern w:val="0"/>
          <w:lang w:eastAsia="lt-LT"/>
          <w14:ligatures w14:val="none"/>
        </w:rPr>
        <w:t>+1</w:t>
      </w:r>
      <w:r w:rsidRPr="006C07FA">
        <w:rPr>
          <w:rFonts w:ascii="Times New Roman" w:eastAsia="Times New Roman" w:hAnsi="Times New Roman" w:cs="Times New Roman"/>
          <w:i/>
          <w:kern w:val="0"/>
          <w:lang w:eastAsia="lt-LT"/>
          <w14:ligatures w14:val="none"/>
        </w:rPr>
        <w:t>).</w:t>
      </w:r>
    </w:p>
    <w:p w14:paraId="47ED7C40" w14:textId="77777777" w:rsidR="006C07FA" w:rsidRPr="006C07FA" w:rsidRDefault="006C07FA" w:rsidP="006C07FA">
      <w:pPr>
        <w:spacing w:after="0" w:line="240" w:lineRule="auto"/>
        <w:ind w:firstLine="851"/>
        <w:jc w:val="both"/>
        <w:rPr>
          <w:rFonts w:ascii="Times New Roman" w:eastAsia="Times New Roman" w:hAnsi="Times New Roman" w:cs="Times New Roman"/>
          <w:i/>
          <w:kern w:val="0"/>
          <w:lang w:eastAsia="lt-LT"/>
          <w14:ligatures w14:val="none"/>
        </w:rPr>
      </w:pPr>
      <w:r w:rsidRPr="006C07FA">
        <w:rPr>
          <w:rFonts w:ascii="Times New Roman" w:eastAsia="Times New Roman" w:hAnsi="Times New Roman" w:cs="Times New Roman"/>
          <w:b/>
          <w:i/>
          <w:kern w:val="0"/>
          <w:vertAlign w:val="superscript"/>
          <w:lang w:eastAsia="lt-LT"/>
          <w14:ligatures w14:val="none"/>
        </w:rPr>
        <w:t>2</w:t>
      </w:r>
      <w:r w:rsidRPr="006C07FA">
        <w:rPr>
          <w:rFonts w:ascii="Times New Roman" w:eastAsia="Times New Roman" w:hAnsi="Times New Roman" w:cs="Times New Roman"/>
          <w:i/>
          <w:kern w:val="0"/>
          <w:lang w:eastAsia="lt-LT"/>
          <w14:ligatures w14:val="none"/>
        </w:rPr>
        <w:t xml:space="preserve"> kartu su pasiūlymu pateikti AB „</w:t>
      </w:r>
      <w:proofErr w:type="spellStart"/>
      <w:r w:rsidRPr="006C07FA">
        <w:rPr>
          <w:rFonts w:ascii="Times New Roman" w:eastAsia="Times New Roman" w:hAnsi="Times New Roman" w:cs="Times New Roman"/>
          <w:i/>
          <w:kern w:val="0"/>
          <w:lang w:eastAsia="lt-LT"/>
          <w14:ligatures w14:val="none"/>
        </w:rPr>
        <w:t>Orlen</w:t>
      </w:r>
      <w:proofErr w:type="spellEnd"/>
      <w:r w:rsidRPr="006C07FA">
        <w:rPr>
          <w:rFonts w:ascii="Times New Roman" w:eastAsia="Times New Roman" w:hAnsi="Times New Roman" w:cs="Times New Roman"/>
          <w:i/>
          <w:kern w:val="0"/>
          <w:lang w:eastAsia="lt-LT"/>
          <w14:ligatures w14:val="none"/>
        </w:rPr>
        <w:t xml:space="preserve"> Lietuva“ </w:t>
      </w:r>
      <w:r w:rsidRPr="006C07FA">
        <w:rPr>
          <w:rFonts w:ascii="Times New Roman" w:eastAsia="Times New Roman" w:hAnsi="Times New Roman" w:cs="Times New Roman"/>
          <w:i/>
          <w:kern w:val="0"/>
          <w:highlight w:val="yellow"/>
          <w:lang w:eastAsia="lt-LT"/>
          <w14:ligatures w14:val="none"/>
        </w:rPr>
        <w:t>2025-xx-xx</w:t>
      </w:r>
      <w:r w:rsidRPr="006C07FA">
        <w:rPr>
          <w:rFonts w:ascii="Times New Roman" w:eastAsia="Times New Roman" w:hAnsi="Times New Roman" w:cs="Times New Roman"/>
          <w:i/>
          <w:kern w:val="0"/>
          <w:lang w:eastAsia="lt-LT"/>
          <w14:ligatures w14:val="none"/>
        </w:rPr>
        <w:t xml:space="preserve"> dienos Kuro kainų protokolo Tiekėjo vadovo patvirtintą kopiją.</w:t>
      </w:r>
    </w:p>
    <w:p w14:paraId="7CC482EE" w14:textId="77777777" w:rsidR="006C07FA" w:rsidRPr="006C07FA" w:rsidRDefault="006C07FA" w:rsidP="006C07FA">
      <w:pPr>
        <w:spacing w:after="0" w:line="240" w:lineRule="auto"/>
        <w:jc w:val="both"/>
        <w:rPr>
          <w:rFonts w:ascii="Times New Roman" w:eastAsia="Times New Roman" w:hAnsi="Times New Roman" w:cs="Times New Roman"/>
          <w:b/>
          <w:i/>
          <w:kern w:val="0"/>
          <w:sz w:val="24"/>
          <w:szCs w:val="20"/>
          <w14:ligatures w14:val="none"/>
        </w:rPr>
      </w:pPr>
    </w:p>
    <w:p w14:paraId="19DFE2F1" w14:textId="77777777" w:rsidR="006C07FA" w:rsidRPr="006C07FA" w:rsidRDefault="006C07FA" w:rsidP="006C07FA">
      <w:pPr>
        <w:spacing w:after="0" w:line="240" w:lineRule="auto"/>
        <w:jc w:val="both"/>
        <w:rPr>
          <w:rFonts w:ascii="Times New Roman" w:eastAsia="Times New Roman" w:hAnsi="Times New Roman" w:cs="Times New Roman"/>
          <w:b/>
          <w:i/>
          <w:kern w:val="0"/>
          <w:sz w:val="24"/>
          <w:szCs w:val="20"/>
          <w14:ligatures w14:val="none"/>
        </w:rPr>
      </w:pPr>
    </w:p>
    <w:p w14:paraId="3D120268"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Bendra pasiūlymo suma Eur. su PVM (suma žodžiais) ____________________________________</w:t>
      </w:r>
    </w:p>
    <w:p w14:paraId="76F314DD"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________________________________________________________________________________</w:t>
      </w:r>
    </w:p>
    <w:p w14:paraId="66744E41" w14:textId="77777777" w:rsidR="006C07FA" w:rsidRPr="006C07FA" w:rsidRDefault="006C07FA" w:rsidP="006C07FA">
      <w:pPr>
        <w:spacing w:after="0" w:line="240" w:lineRule="auto"/>
        <w:ind w:firstLine="851"/>
        <w:jc w:val="both"/>
        <w:rPr>
          <w:rFonts w:ascii="Times New Roman" w:eastAsia="Times New Roman" w:hAnsi="Times New Roman" w:cs="Times New Roman"/>
          <w:kern w:val="0"/>
          <w:sz w:val="24"/>
          <w:szCs w:val="20"/>
          <w14:ligatures w14:val="none"/>
        </w:rPr>
      </w:pPr>
    </w:p>
    <w:p w14:paraId="16EB0A14"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0"/>
          <w14:ligatures w14:val="none"/>
        </w:rPr>
      </w:pPr>
      <w:r w:rsidRPr="006C07FA">
        <w:rPr>
          <w:rFonts w:ascii="Times New Roman" w:eastAsia="Times New Roman" w:hAnsi="Times New Roman" w:cs="Times New Roman"/>
          <w:kern w:val="0"/>
          <w:sz w:val="24"/>
          <w:szCs w:val="20"/>
          <w14:ligatures w14:val="none"/>
        </w:rPr>
        <w:t>Tais atvejais, kai pagal galiojančius teisės aktus tiekėjui nereikia mokėti PVM, tiekėjas atitinkamų skilčių nepildo ir nurodo priežastis, dėl kurių PVM nemoka.</w:t>
      </w:r>
      <w:r w:rsidRPr="006C07FA">
        <w:rPr>
          <w:rFonts w:ascii="Times New Roman" w:eastAsia="Times New Roman" w:hAnsi="Times New Roman" w:cs="Times New Roman"/>
          <w:kern w:val="0"/>
          <w:sz w:val="24"/>
          <w:szCs w:val="24"/>
          <w14:ligatures w14:val="none"/>
        </w:rPr>
        <w:tab/>
      </w:r>
    </w:p>
    <w:p w14:paraId="51EE5B69"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p>
    <w:p w14:paraId="4035A330" w14:textId="77777777" w:rsidR="006C07FA" w:rsidRPr="006C07FA" w:rsidRDefault="006C07FA" w:rsidP="006C07FA">
      <w:pPr>
        <w:spacing w:after="0" w:line="240" w:lineRule="auto"/>
        <w:jc w:val="center"/>
        <w:rPr>
          <w:rFonts w:ascii="Times New Roman" w:eastAsia="Times New Roman" w:hAnsi="Times New Roman" w:cs="Times New Roman"/>
          <w:b/>
          <w:bCs/>
          <w:kern w:val="0"/>
          <w:sz w:val="24"/>
          <w:szCs w:val="24"/>
          <w14:ligatures w14:val="none"/>
        </w:rPr>
      </w:pPr>
      <w:r w:rsidRPr="006C07FA">
        <w:rPr>
          <w:rFonts w:ascii="Times New Roman" w:eastAsia="Times New Roman" w:hAnsi="Times New Roman" w:cs="Times New Roman"/>
          <w:b/>
          <w:bCs/>
          <w:kern w:val="0"/>
          <w:sz w:val="24"/>
          <w:szCs w:val="24"/>
          <w14:ligatures w14:val="none"/>
        </w:rPr>
        <w:t>ŠALIŲ ADRESAI IR REKVIZITAI</w:t>
      </w:r>
    </w:p>
    <w:p w14:paraId="64C22C52" w14:textId="77777777" w:rsidR="006C07FA" w:rsidRPr="006C07FA" w:rsidRDefault="006C07FA" w:rsidP="006C07FA">
      <w:pPr>
        <w:spacing w:after="0" w:line="240" w:lineRule="auto"/>
        <w:jc w:val="both"/>
        <w:rPr>
          <w:rFonts w:ascii="Times New Roman" w:eastAsia="Times New Roman" w:hAnsi="Times New Roman" w:cs="Times New Roman"/>
          <w:kern w:val="0"/>
          <w:sz w:val="23"/>
          <w:szCs w:val="23"/>
          <w14:ligatures w14:val="none"/>
        </w:rPr>
      </w:pPr>
    </w:p>
    <w:p w14:paraId="082B355C" w14:textId="77777777" w:rsidR="006C07FA" w:rsidRPr="006C07FA" w:rsidRDefault="006C07FA" w:rsidP="006C07FA">
      <w:pPr>
        <w:spacing w:after="0" w:line="240" w:lineRule="auto"/>
        <w:jc w:val="both"/>
        <w:rPr>
          <w:rFonts w:ascii="Times New Roman" w:eastAsia="Times New Roman" w:hAnsi="Times New Roman" w:cs="Times New Roman"/>
          <w:b/>
          <w:bCs/>
          <w:kern w:val="0"/>
          <w:sz w:val="24"/>
          <w:szCs w:val="24"/>
          <w14:ligatures w14:val="none"/>
        </w:rPr>
      </w:pPr>
      <w:r w:rsidRPr="006C07FA">
        <w:rPr>
          <w:rFonts w:ascii="Times New Roman" w:eastAsia="Times New Roman" w:hAnsi="Times New Roman" w:cs="Times New Roman"/>
          <w:b/>
          <w:bCs/>
          <w:kern w:val="0"/>
          <w:sz w:val="24"/>
          <w:szCs w:val="24"/>
          <w14:ligatures w14:val="none"/>
        </w:rPr>
        <w:t>PIRKĖJAS</w:t>
      </w:r>
      <w:r w:rsidRPr="006C07FA">
        <w:rPr>
          <w:rFonts w:ascii="Times New Roman" w:eastAsia="Times New Roman" w:hAnsi="Times New Roman" w:cs="Times New Roman"/>
          <w:b/>
          <w:bCs/>
          <w:kern w:val="0"/>
          <w:sz w:val="24"/>
          <w:szCs w:val="24"/>
          <w14:ligatures w14:val="none"/>
        </w:rPr>
        <w:tab/>
      </w:r>
      <w:r w:rsidRPr="006C07FA">
        <w:rPr>
          <w:rFonts w:ascii="Times New Roman" w:eastAsia="Times New Roman" w:hAnsi="Times New Roman" w:cs="Times New Roman"/>
          <w:b/>
          <w:bCs/>
          <w:kern w:val="0"/>
          <w:sz w:val="24"/>
          <w:szCs w:val="24"/>
          <w14:ligatures w14:val="none"/>
        </w:rPr>
        <w:tab/>
      </w:r>
      <w:r w:rsidRPr="006C07FA">
        <w:rPr>
          <w:rFonts w:ascii="Times New Roman" w:eastAsia="Times New Roman" w:hAnsi="Times New Roman" w:cs="Times New Roman"/>
          <w:b/>
          <w:bCs/>
          <w:kern w:val="0"/>
          <w:sz w:val="24"/>
          <w:szCs w:val="24"/>
          <w14:ligatures w14:val="none"/>
        </w:rPr>
        <w:tab/>
      </w:r>
      <w:r w:rsidRPr="006C07FA">
        <w:rPr>
          <w:rFonts w:ascii="Times New Roman" w:eastAsia="Times New Roman" w:hAnsi="Times New Roman" w:cs="Times New Roman"/>
          <w:b/>
          <w:bCs/>
          <w:kern w:val="0"/>
          <w:sz w:val="24"/>
          <w:szCs w:val="24"/>
          <w14:ligatures w14:val="none"/>
        </w:rPr>
        <w:tab/>
        <w:t xml:space="preserve">                                           PARDAVĖJAS </w:t>
      </w:r>
    </w:p>
    <w:p w14:paraId="7CAACFA7"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ab/>
      </w:r>
    </w:p>
    <w:p w14:paraId="3FED3394" w14:textId="77777777" w:rsidR="006C07FA" w:rsidRPr="006C07FA" w:rsidRDefault="006C07FA" w:rsidP="006C07FA">
      <w:pPr>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lt-LT"/>
          <w14:ligatures w14:val="none"/>
        </w:rPr>
      </w:pPr>
    </w:p>
    <w:p w14:paraId="09E07CA0" w14:textId="77777777" w:rsidR="006C07FA" w:rsidRPr="006C07FA" w:rsidRDefault="006C07FA" w:rsidP="006C07FA">
      <w:pPr>
        <w:autoSpaceDE w:val="0"/>
        <w:autoSpaceDN w:val="0"/>
        <w:adjustRightInd w:val="0"/>
        <w:spacing w:after="0" w:line="240" w:lineRule="auto"/>
        <w:jc w:val="both"/>
        <w:rPr>
          <w:rFonts w:ascii="Times New Roman" w:eastAsia="Times New Roman" w:hAnsi="Times New Roman" w:cs="Times New Roman"/>
          <w:i/>
          <w:color w:val="000000"/>
          <w:kern w:val="0"/>
          <w:sz w:val="24"/>
          <w:szCs w:val="24"/>
          <w:lang w:eastAsia="lt-LT"/>
          <w14:ligatures w14:val="none"/>
        </w:rPr>
      </w:pPr>
      <w:r w:rsidRPr="006C07FA">
        <w:rPr>
          <w:rFonts w:ascii="Times New Roman" w:eastAsia="Times New Roman" w:hAnsi="Times New Roman" w:cs="Times New Roman"/>
          <w:i/>
          <w:color w:val="000000"/>
          <w:kern w:val="0"/>
          <w:sz w:val="24"/>
          <w:szCs w:val="24"/>
          <w:lang w:eastAsia="lt-LT"/>
          <w14:ligatures w14:val="none"/>
        </w:rPr>
        <w:lastRenderedPageBreak/>
        <w:t>Šalių rekvizitai</w:t>
      </w:r>
      <w:r w:rsidRPr="006C07FA">
        <w:rPr>
          <w:rFonts w:ascii="Times New Roman" w:eastAsia="Times New Roman" w:hAnsi="Times New Roman" w:cs="Times New Roman"/>
          <w:i/>
          <w:color w:val="000000"/>
          <w:kern w:val="0"/>
          <w:sz w:val="24"/>
          <w:szCs w:val="24"/>
          <w:lang w:eastAsia="lt-LT"/>
          <w14:ligatures w14:val="none"/>
        </w:rPr>
        <w:tab/>
      </w:r>
      <w:r w:rsidRPr="006C07FA">
        <w:rPr>
          <w:rFonts w:ascii="Times New Roman" w:eastAsia="Times New Roman" w:hAnsi="Times New Roman" w:cs="Times New Roman"/>
          <w:i/>
          <w:color w:val="000000"/>
          <w:kern w:val="0"/>
          <w:sz w:val="24"/>
          <w:szCs w:val="24"/>
          <w:lang w:eastAsia="lt-LT"/>
          <w14:ligatures w14:val="none"/>
        </w:rPr>
        <w:tab/>
      </w:r>
      <w:r w:rsidRPr="006C07FA">
        <w:rPr>
          <w:rFonts w:ascii="Times New Roman" w:eastAsia="Times New Roman" w:hAnsi="Times New Roman" w:cs="Times New Roman"/>
          <w:i/>
          <w:color w:val="000000"/>
          <w:kern w:val="0"/>
          <w:sz w:val="24"/>
          <w:szCs w:val="24"/>
          <w:lang w:eastAsia="lt-LT"/>
          <w14:ligatures w14:val="none"/>
        </w:rPr>
        <w:tab/>
      </w:r>
      <w:r w:rsidRPr="006C07FA">
        <w:rPr>
          <w:rFonts w:ascii="Times New Roman" w:eastAsia="Times New Roman" w:hAnsi="Times New Roman" w:cs="Times New Roman"/>
          <w:i/>
          <w:color w:val="000000"/>
          <w:kern w:val="0"/>
          <w:sz w:val="24"/>
          <w:szCs w:val="24"/>
          <w:lang w:eastAsia="lt-LT"/>
          <w14:ligatures w14:val="none"/>
        </w:rPr>
        <w:tab/>
      </w:r>
      <w:r w:rsidRPr="006C07FA">
        <w:rPr>
          <w:rFonts w:ascii="Times New Roman" w:eastAsia="Times New Roman" w:hAnsi="Times New Roman" w:cs="Times New Roman"/>
          <w:i/>
          <w:color w:val="000000"/>
          <w:kern w:val="0"/>
          <w:sz w:val="24"/>
          <w:szCs w:val="24"/>
          <w:lang w:eastAsia="lt-LT"/>
          <w14:ligatures w14:val="none"/>
        </w:rPr>
        <w:tab/>
      </w:r>
      <w:r w:rsidRPr="006C07FA">
        <w:rPr>
          <w:rFonts w:ascii="Times New Roman" w:eastAsia="Times New Roman" w:hAnsi="Times New Roman" w:cs="Times New Roman"/>
          <w:i/>
          <w:color w:val="000000"/>
          <w:kern w:val="0"/>
          <w:sz w:val="24"/>
          <w:szCs w:val="24"/>
          <w:lang w:eastAsia="lt-LT"/>
          <w14:ligatures w14:val="none"/>
        </w:rPr>
        <w:tab/>
        <w:t xml:space="preserve">                   Šalių rekvizitai</w:t>
      </w:r>
    </w:p>
    <w:p w14:paraId="0419C106"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ab/>
        <w:t xml:space="preserve"> </w:t>
      </w:r>
    </w:p>
    <w:p w14:paraId="6B0EADD0" w14:textId="77777777" w:rsidR="006C07FA" w:rsidRPr="006C07FA" w:rsidRDefault="006C07FA" w:rsidP="006C07FA">
      <w:pPr>
        <w:spacing w:after="0" w:line="240" w:lineRule="auto"/>
        <w:jc w:val="both"/>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 xml:space="preserve">             A.V.       </w:t>
      </w:r>
      <w:r w:rsidRPr="006C07FA">
        <w:rPr>
          <w:rFonts w:ascii="Times New Roman" w:eastAsia="Times New Roman" w:hAnsi="Times New Roman" w:cs="Times New Roman"/>
          <w:kern w:val="0"/>
          <w:sz w:val="24"/>
          <w:szCs w:val="24"/>
          <w14:ligatures w14:val="none"/>
        </w:rPr>
        <w:tab/>
        <w:t xml:space="preserve">                                                                                           A.V.  </w:t>
      </w:r>
    </w:p>
    <w:p w14:paraId="2D2EEBF7" w14:textId="77777777" w:rsidR="006C07FA" w:rsidRPr="006C07FA" w:rsidRDefault="006C07FA" w:rsidP="006C07FA">
      <w:pPr>
        <w:spacing w:after="0" w:line="240" w:lineRule="auto"/>
        <w:rPr>
          <w:rFonts w:ascii="Times New Roman" w:eastAsia="Times New Roman" w:hAnsi="Times New Roman" w:cs="Times New Roman"/>
          <w:kern w:val="0"/>
          <w:sz w:val="24"/>
          <w:szCs w:val="24"/>
          <w14:ligatures w14:val="none"/>
        </w:rPr>
      </w:pPr>
      <w:r w:rsidRPr="006C07FA">
        <w:rPr>
          <w:rFonts w:ascii="Times New Roman" w:eastAsia="Times New Roman" w:hAnsi="Times New Roman" w:cs="Times New Roman"/>
          <w:kern w:val="0"/>
          <w:sz w:val="24"/>
          <w:szCs w:val="24"/>
          <w14:ligatures w14:val="none"/>
        </w:rPr>
        <w:t xml:space="preserve">                                                             _________________</w:t>
      </w:r>
    </w:p>
    <w:sectPr w:rsidR="006C07FA" w:rsidRPr="006C07FA" w:rsidSect="00A74524">
      <w:headerReference w:type="even" r:id="rId6"/>
      <w:headerReference w:type="default" r:id="rId7"/>
      <w:footerReference w:type="even" r:id="rId8"/>
      <w:footerReference w:type="default" r:id="rId9"/>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47712" w14:textId="77777777" w:rsidR="00C947AE" w:rsidRDefault="00C947AE">
      <w:pPr>
        <w:spacing w:after="0" w:line="240" w:lineRule="auto"/>
      </w:pPr>
      <w:r>
        <w:separator/>
      </w:r>
    </w:p>
  </w:endnote>
  <w:endnote w:type="continuationSeparator" w:id="0">
    <w:p w14:paraId="6529296B" w14:textId="77777777" w:rsidR="00C947AE" w:rsidRDefault="00C94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8CF6" w14:textId="77777777" w:rsidR="00077C69" w:rsidRDefault="006C07FA" w:rsidP="00190DE4">
    <w:pPr>
      <w:pStyle w:val="Porat"/>
      <w:framePr w:wrap="auto"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ECFAE67" w14:textId="77777777" w:rsidR="00077C69" w:rsidRDefault="00077C69" w:rsidP="00190DE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6289D" w14:textId="77777777" w:rsidR="00077C69" w:rsidRDefault="00077C69" w:rsidP="00190DE4">
    <w:pPr>
      <w:pStyle w:val="Porat"/>
      <w:framePr w:wrap="auto" w:vAnchor="text" w:hAnchor="margin" w:xAlign="right" w:y="1"/>
      <w:rPr>
        <w:rStyle w:val="Puslapionumeris"/>
      </w:rPr>
    </w:pPr>
  </w:p>
  <w:p w14:paraId="55B0F0E4" w14:textId="77777777" w:rsidR="00077C69" w:rsidRDefault="00077C69" w:rsidP="00190DE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8FF52" w14:textId="77777777" w:rsidR="00C947AE" w:rsidRDefault="00C947AE">
      <w:pPr>
        <w:spacing w:after="0" w:line="240" w:lineRule="auto"/>
      </w:pPr>
      <w:r>
        <w:separator/>
      </w:r>
    </w:p>
  </w:footnote>
  <w:footnote w:type="continuationSeparator" w:id="0">
    <w:p w14:paraId="4707FD21" w14:textId="77777777" w:rsidR="00C947AE" w:rsidRDefault="00C94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901D" w14:textId="77777777" w:rsidR="00077C69" w:rsidRDefault="006C07FA" w:rsidP="00AD262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ADE9722" w14:textId="77777777" w:rsidR="00077C69" w:rsidRDefault="00077C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A5DF7" w14:textId="77777777" w:rsidR="00077C69" w:rsidRDefault="006C07FA" w:rsidP="00AD262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9138FA4" w14:textId="77777777" w:rsidR="00077C69" w:rsidRDefault="00077C6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7FA"/>
    <w:rsid w:val="00077C69"/>
    <w:rsid w:val="00150453"/>
    <w:rsid w:val="001B07DF"/>
    <w:rsid w:val="001D7176"/>
    <w:rsid w:val="002F5927"/>
    <w:rsid w:val="003344D9"/>
    <w:rsid w:val="00411BD5"/>
    <w:rsid w:val="004A6258"/>
    <w:rsid w:val="00557BC7"/>
    <w:rsid w:val="006C07FA"/>
    <w:rsid w:val="00704059"/>
    <w:rsid w:val="00737AF7"/>
    <w:rsid w:val="007B55D4"/>
    <w:rsid w:val="00905CAC"/>
    <w:rsid w:val="00966862"/>
    <w:rsid w:val="009A300A"/>
    <w:rsid w:val="00A072D3"/>
    <w:rsid w:val="00A3797B"/>
    <w:rsid w:val="00B774FF"/>
    <w:rsid w:val="00C20725"/>
    <w:rsid w:val="00C947AE"/>
    <w:rsid w:val="00D01461"/>
    <w:rsid w:val="00DD3D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AC6B4"/>
  <w15:chartTrackingRefBased/>
  <w15:docId w15:val="{E2A479CA-6489-4468-9577-D15CD3EA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6C07F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6C07FA"/>
    <w:rPr>
      <w:lang w:val="lt-LT"/>
    </w:rPr>
  </w:style>
  <w:style w:type="paragraph" w:styleId="Antrats">
    <w:name w:val="header"/>
    <w:basedOn w:val="prastasis"/>
    <w:link w:val="AntratsDiagrama"/>
    <w:uiPriority w:val="99"/>
    <w:semiHidden/>
    <w:unhideWhenUsed/>
    <w:rsid w:val="006C07F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6C07FA"/>
    <w:rPr>
      <w:lang w:val="lt-LT"/>
    </w:rPr>
  </w:style>
  <w:style w:type="character" w:styleId="Puslapionumeris">
    <w:name w:val="page number"/>
    <w:rsid w:val="006C07F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1535</Words>
  <Characters>8753</Characters>
  <Application>Microsoft Office Word</Application>
  <DocSecurity>0</DocSecurity>
  <Lines>72</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Mokykla5</dc:creator>
  <cp:keywords/>
  <dc:description/>
  <cp:lastModifiedBy>Danguole Frankoniene</cp:lastModifiedBy>
  <cp:revision>5</cp:revision>
  <dcterms:created xsi:type="dcterms:W3CDTF">2025-07-29T07:03:00Z</dcterms:created>
  <dcterms:modified xsi:type="dcterms:W3CDTF">2025-07-29T08:08:00Z</dcterms:modified>
</cp:coreProperties>
</file>